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74255B29" w:rsidR="00F20569" w:rsidRDefault="00F20569" w:rsidP="00F20569">
      <w:pPr>
        <w:spacing w:before="120" w:after="120" w:line="288" w:lineRule="auto"/>
        <w:jc w:val="right"/>
        <w:rPr>
          <w:rFonts w:ascii="Calibri" w:hAnsi="Calibri" w:cs="Calibri"/>
          <w:b/>
        </w:rPr>
      </w:pPr>
      <w:r>
        <w:rPr>
          <w:rFonts w:ascii="Calibri" w:hAnsi="Calibri" w:cs="Calibri"/>
          <w:b/>
        </w:rPr>
        <w:t>Załącznik nr 5</w:t>
      </w:r>
      <w:r w:rsidR="00807A1E">
        <w:rPr>
          <w:rFonts w:ascii="Calibri" w:hAnsi="Calibri" w:cs="Calibri"/>
          <w:b/>
        </w:rPr>
        <w:t>b</w:t>
      </w:r>
      <w:r>
        <w:rPr>
          <w:rFonts w:ascii="Calibri" w:hAnsi="Calibri" w:cs="Calibri"/>
          <w:b/>
        </w:rPr>
        <w:t xml:space="preserve"> do SWZ – wzór umowy</w:t>
      </w:r>
    </w:p>
    <w:p w14:paraId="3EE0DDAE" w14:textId="79C604F8"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736ED4">
        <w:rPr>
          <w:rFonts w:ascii="Calibri" w:hAnsi="Calibri" w:cs="Calibri"/>
          <w:bCs/>
        </w:rPr>
        <w:t>1</w:t>
      </w:r>
      <w:r w:rsidR="00D76CD4">
        <w:rPr>
          <w:rFonts w:ascii="Calibri" w:hAnsi="Calibri" w:cs="Calibri"/>
          <w:bCs/>
        </w:rPr>
        <w:t>6</w:t>
      </w:r>
      <w:r>
        <w:rPr>
          <w:rFonts w:ascii="Calibri" w:hAnsi="Calibri" w:cs="Calibri"/>
          <w:bCs/>
        </w:rPr>
        <w:t>.2022</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6E4863F6"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w:t>
      </w:r>
      <w:r w:rsidR="00DE4C08">
        <w:rPr>
          <w:rFonts w:ascii="Calibri" w:hAnsi="Calibri" w:cs="Calibri"/>
        </w:rPr>
        <w:t>2</w:t>
      </w:r>
      <w:r w:rsidR="00050A24">
        <w:rPr>
          <w:rFonts w:ascii="Calibri" w:hAnsi="Calibri" w:cs="Calibri"/>
        </w:rPr>
        <w:t xml:space="preserve"> r., poz. 1</w:t>
      </w:r>
      <w:r w:rsidR="00DE4C08">
        <w:rPr>
          <w:rFonts w:ascii="Calibri" w:hAnsi="Calibri" w:cs="Calibri"/>
        </w:rPr>
        <w:t>710</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56AFD">
        <w:rPr>
          <w:rFonts w:asciiTheme="minorHAnsi" w:hAnsiTheme="minorHAnsi" w:cstheme="minorHAnsi"/>
          <w:b/>
          <w:bCs/>
        </w:rPr>
        <w:t>„</w:t>
      </w:r>
      <w:r w:rsidR="00AE3E7C">
        <w:t>Przebudowa drogi wewnętrznej między miejscowościami Borowa i Krzyżówki</w:t>
      </w:r>
      <w:r w:rsidR="00156CA8" w:rsidRPr="00F56AFD">
        <w:rPr>
          <w:rFonts w:asciiTheme="minorHAnsi" w:hAnsiTheme="minorHAnsi" w:cstheme="minorHAnsi"/>
          <w:b/>
          <w:bCs/>
        </w:rPr>
        <w:t>”</w:t>
      </w:r>
      <w:r w:rsidR="008D21A2">
        <w:rPr>
          <w:rFonts w:ascii="Calibri" w:hAnsi="Calibri" w:cs="Calibri"/>
          <w:b/>
          <w:bCs/>
        </w:rPr>
        <w:t xml:space="preserve">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DE4C08">
        <w:rPr>
          <w:rFonts w:ascii="Calibri" w:hAnsi="Calibri" w:cs="Calibri"/>
        </w:rPr>
        <w:t xml:space="preserve"> </w:t>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42E154B2"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h</w:t>
      </w:r>
      <w:r w:rsidR="009F5024">
        <w:rPr>
          <w:bCs/>
          <w:color w:val="000000" w:themeColor="text1"/>
          <w:sz w:val="24"/>
          <w:szCs w:val="24"/>
        </w:rPr>
        <w:t xml:space="preserve"> na</w:t>
      </w:r>
      <w:r w:rsidR="00CA386F" w:rsidRPr="00771616">
        <w:rPr>
          <w:bCs/>
          <w:color w:val="000000" w:themeColor="text1"/>
          <w:sz w:val="24"/>
          <w:szCs w:val="24"/>
        </w:rPr>
        <w:t xml:space="preserve"> </w:t>
      </w:r>
      <w:r w:rsidR="00DE4C08" w:rsidRPr="008C01BB">
        <w:rPr>
          <w:color w:val="000000" w:themeColor="text1"/>
          <w:sz w:val="24"/>
          <w:szCs w:val="24"/>
        </w:rPr>
        <w:t>przebudow</w:t>
      </w:r>
      <w:r w:rsidR="009F5024">
        <w:rPr>
          <w:color w:val="000000" w:themeColor="text1"/>
          <w:sz w:val="24"/>
          <w:szCs w:val="24"/>
        </w:rPr>
        <w:t>ie</w:t>
      </w:r>
      <w:r w:rsidR="00DE4C08" w:rsidRPr="008C01BB">
        <w:rPr>
          <w:sz w:val="24"/>
          <w:szCs w:val="24"/>
        </w:rPr>
        <w:t xml:space="preserve"> drogi </w:t>
      </w:r>
      <w:r w:rsidR="00AE3E7C">
        <w:rPr>
          <w:rFonts w:ascii="Times New Roman" w:hAnsi="Times New Roman" w:cs="Times New Roman"/>
          <w:sz w:val="24"/>
          <w:szCs w:val="24"/>
          <w:lang w:eastAsia="pl-PL"/>
        </w:rPr>
        <w:t>wewnętrznej między miejscowościami Borowa i Krzyżówki</w:t>
      </w:r>
      <w:r w:rsidR="00AE3E7C" w:rsidRPr="00D76CD4">
        <w:rPr>
          <w:color w:val="FF0000"/>
          <w:sz w:val="24"/>
          <w:szCs w:val="24"/>
        </w:rPr>
        <w:t xml:space="preserve"> </w:t>
      </w:r>
      <w:r w:rsidR="00DE4C08" w:rsidRPr="00807A1E">
        <w:rPr>
          <w:sz w:val="24"/>
          <w:szCs w:val="24"/>
        </w:rPr>
        <w:t xml:space="preserve">położonej na działce nr </w:t>
      </w:r>
      <w:proofErr w:type="spellStart"/>
      <w:r w:rsidR="00DE4C08" w:rsidRPr="00807A1E">
        <w:rPr>
          <w:sz w:val="24"/>
          <w:szCs w:val="24"/>
        </w:rPr>
        <w:t>ewid</w:t>
      </w:r>
      <w:proofErr w:type="spellEnd"/>
      <w:r w:rsidR="00DE4C08" w:rsidRPr="00807A1E">
        <w:rPr>
          <w:sz w:val="24"/>
          <w:szCs w:val="24"/>
        </w:rPr>
        <w:t xml:space="preserve">. </w:t>
      </w:r>
      <w:r w:rsidR="00807A1E">
        <w:rPr>
          <w:sz w:val="24"/>
          <w:szCs w:val="24"/>
        </w:rPr>
        <w:t xml:space="preserve">508 </w:t>
      </w:r>
      <w:r w:rsidR="00DE4C08" w:rsidRPr="00807A1E">
        <w:rPr>
          <w:sz w:val="24"/>
          <w:szCs w:val="24"/>
        </w:rPr>
        <w:t xml:space="preserve">obręb </w:t>
      </w:r>
      <w:r w:rsidR="00807A1E">
        <w:rPr>
          <w:sz w:val="24"/>
          <w:szCs w:val="24"/>
        </w:rPr>
        <w:t>Korablew</w:t>
      </w:r>
      <w:r w:rsidR="00DE4C08" w:rsidRPr="00807A1E">
        <w:rPr>
          <w:sz w:val="24"/>
          <w:szCs w:val="24"/>
        </w:rPr>
        <w:t xml:space="preserve"> o długości około </w:t>
      </w:r>
      <w:r w:rsidR="00807A1E">
        <w:rPr>
          <w:sz w:val="24"/>
          <w:szCs w:val="24"/>
        </w:rPr>
        <w:t>250</w:t>
      </w:r>
      <w:r w:rsidR="00DE4C08" w:rsidRPr="00807A1E">
        <w:rPr>
          <w:sz w:val="24"/>
          <w:szCs w:val="24"/>
        </w:rPr>
        <w:t xml:space="preserve"> m</w:t>
      </w:r>
      <w:r w:rsidR="008D21A2" w:rsidRPr="00807A1E">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r w:rsidR="00D76CD4">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4E967C39"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w:t>
      </w:r>
      <w:r w:rsidR="00807A1E">
        <w:rPr>
          <w:sz w:val="24"/>
          <w:szCs w:val="24"/>
        </w:rPr>
        <w:t>, roboty ziemne</w:t>
      </w:r>
      <w:r>
        <w:rPr>
          <w:sz w:val="24"/>
          <w:szCs w:val="24"/>
        </w:rPr>
        <w:t>;</w:t>
      </w:r>
    </w:p>
    <w:p w14:paraId="330504C8" w14:textId="302CC212" w:rsidR="0017675A" w:rsidRPr="0017675A" w:rsidRDefault="00807A1E" w:rsidP="0017675A">
      <w:pPr>
        <w:pStyle w:val="Akapitzlist"/>
        <w:numPr>
          <w:ilvl w:val="0"/>
          <w:numId w:val="156"/>
        </w:numPr>
        <w:spacing w:before="120" w:after="120" w:line="288" w:lineRule="auto"/>
        <w:contextualSpacing w:val="0"/>
        <w:jc w:val="both"/>
        <w:rPr>
          <w:b/>
          <w:bCs/>
          <w:sz w:val="24"/>
          <w:szCs w:val="24"/>
        </w:rPr>
      </w:pPr>
      <w:r>
        <w:rPr>
          <w:sz w:val="24"/>
          <w:szCs w:val="24"/>
        </w:rPr>
        <w:t>Jezdnia</w:t>
      </w:r>
      <w:r w:rsidR="0017675A">
        <w:rPr>
          <w:sz w:val="24"/>
          <w:szCs w:val="24"/>
        </w:rPr>
        <w:t>;</w:t>
      </w:r>
    </w:p>
    <w:p w14:paraId="547E7FA5" w14:textId="2713B42C" w:rsidR="0017675A" w:rsidRPr="0017675A" w:rsidRDefault="00807A1E" w:rsidP="0017675A">
      <w:pPr>
        <w:pStyle w:val="Akapitzlist"/>
        <w:numPr>
          <w:ilvl w:val="0"/>
          <w:numId w:val="156"/>
        </w:numPr>
        <w:spacing w:before="120" w:after="120" w:line="288" w:lineRule="auto"/>
        <w:contextualSpacing w:val="0"/>
        <w:jc w:val="both"/>
        <w:rPr>
          <w:b/>
          <w:bCs/>
          <w:sz w:val="24"/>
          <w:szCs w:val="24"/>
        </w:rPr>
      </w:pPr>
      <w:r>
        <w:rPr>
          <w:sz w:val="24"/>
          <w:szCs w:val="24"/>
        </w:rPr>
        <w:t>Pobocza</w:t>
      </w:r>
      <w:r w:rsidR="0017675A">
        <w:rPr>
          <w:sz w:val="24"/>
          <w:szCs w:val="24"/>
        </w:rPr>
        <w:t>;</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lastRenderedPageBreak/>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w:t>
      </w:r>
      <w:proofErr w:type="spellStart"/>
      <w:r w:rsidR="00C529E5" w:rsidRPr="00550794">
        <w:rPr>
          <w:sz w:val="24"/>
          <w:szCs w:val="24"/>
        </w:rPr>
        <w:t>STWiORB</w:t>
      </w:r>
      <w:proofErr w:type="spellEnd"/>
      <w:r w:rsidR="00C529E5" w:rsidRPr="00550794">
        <w:rPr>
          <w:sz w:val="24"/>
          <w:szCs w:val="24"/>
        </w:rPr>
        <w:t>”</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A201ECE"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w:t>
      </w:r>
      <w:r w:rsidR="009F5024">
        <w:rPr>
          <w:color w:val="000000" w:themeColor="text1"/>
          <w:sz w:val="24"/>
          <w:szCs w:val="24"/>
        </w:rPr>
        <w:t xml:space="preserve"> oraz</w:t>
      </w:r>
      <w:r>
        <w:rPr>
          <w:color w:val="000000" w:themeColor="text1"/>
          <w:sz w:val="24"/>
          <w:szCs w:val="24"/>
        </w:rPr>
        <w:t xml:space="preserve">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25BC8F0D"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D76CD4">
        <w:rPr>
          <w:b/>
          <w:bCs/>
          <w:sz w:val="24"/>
          <w:szCs w:val="24"/>
        </w:rPr>
        <w:t>30</w:t>
      </w:r>
      <w:r w:rsidR="0017675A">
        <w:rPr>
          <w:b/>
          <w:bCs/>
          <w:sz w:val="24"/>
          <w:szCs w:val="24"/>
        </w:rPr>
        <w:t xml:space="preserve"> dni</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lastRenderedPageBreak/>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6200620E"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w:t>
      </w:r>
      <w:r w:rsidR="009F5024">
        <w:rPr>
          <w:sz w:val="24"/>
          <w:szCs w:val="24"/>
        </w:rPr>
        <w:t>1</w:t>
      </w:r>
      <w:r w:rsidR="00E26A24" w:rsidRPr="00C903AF">
        <w:rPr>
          <w:sz w:val="24"/>
          <w:szCs w:val="24"/>
        </w:rPr>
        <w:t xml:space="preserve"> r., poz. </w:t>
      </w:r>
      <w:r w:rsidR="009F5024">
        <w:rPr>
          <w:sz w:val="24"/>
          <w:szCs w:val="24"/>
        </w:rPr>
        <w:t>2351</w:t>
      </w:r>
      <w:r w:rsidR="00E26A24" w:rsidRPr="00C903AF">
        <w:rPr>
          <w:sz w:val="24"/>
          <w:szCs w:val="24"/>
        </w:rPr>
        <w:t xml:space="preserve">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77777777"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jest zobowiązany usunąć z terenu inwestycji 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lastRenderedPageBreak/>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634D619C"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w:t>
      </w:r>
      <w:r w:rsidRPr="00C903AF">
        <w:rPr>
          <w:rFonts w:ascii="Calibri" w:eastAsia="Calibri" w:hAnsi="Calibri" w:cs="Calibri"/>
          <w:color w:val="auto"/>
          <w:lang w:eastAsia="en-US"/>
        </w:rPr>
        <w:lastRenderedPageBreak/>
        <w:t xml:space="preserve">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Wykonawcy</w:t>
      </w:r>
      <w:r w:rsidR="00120CCA">
        <w:rPr>
          <w:rFonts w:ascii="Calibri" w:eastAsia="Calibri" w:hAnsi="Calibri" w:cs="Calibri"/>
          <w:bCs/>
          <w:color w:val="auto"/>
          <w:lang w:eastAsia="en-US"/>
        </w:rPr>
        <w:t>.</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lastRenderedPageBreak/>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 xml:space="preserve">Czy podwykonawca jest podmiotem, na którego zasoby wykonawca powołuje się na zasadach określonych w art. 118 ustawy </w:t>
      </w:r>
      <w:proofErr w:type="spellStart"/>
      <w:r w:rsidRPr="00283589">
        <w:rPr>
          <w:rFonts w:ascii="Calibri" w:hAnsi="Calibri" w:cs="Calibri"/>
        </w:rPr>
        <w:t>Pzp</w:t>
      </w:r>
      <w:proofErr w:type="spellEnd"/>
      <w:r w:rsidRPr="00283589">
        <w:rPr>
          <w:rFonts w:ascii="Calibri" w:hAnsi="Calibri" w:cs="Calibri"/>
        </w:rPr>
        <w:t xml:space="preserve">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Jeżeli zmiana albo rezygnacja z podwykonawcy dotyczy podmiotu, na którego zasoby wykonawca powoływał się na zasadach określonych w art. 118 ustawy </w:t>
      </w:r>
      <w:proofErr w:type="spellStart"/>
      <w:r w:rsidRPr="00C903AF">
        <w:rPr>
          <w:rFonts w:ascii="Calibri" w:hAnsi="Calibri" w:cs="Calibri"/>
        </w:rPr>
        <w:t>Pzp</w:t>
      </w:r>
      <w:proofErr w:type="spellEnd"/>
      <w:r w:rsidRPr="00C903AF">
        <w:rPr>
          <w:rFonts w:ascii="Calibri" w:hAnsi="Calibri" w:cs="Calibri"/>
        </w:rPr>
        <w:t>,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w:t>
      </w:r>
      <w:proofErr w:type="spellStart"/>
      <w:r w:rsidR="00E26A24" w:rsidRPr="00C903AF">
        <w:rPr>
          <w:rFonts w:ascii="Calibri" w:hAnsi="Calibri" w:cs="Calibri"/>
        </w:rPr>
        <w:t>Pzp</w:t>
      </w:r>
      <w:proofErr w:type="spellEnd"/>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celu powierzenia wykonania części zamówienia podwykonawcy, wykonawca zawiera umowę o podwykonawstwo w rozumieniu art. 7 pkt 27 ustawy </w:t>
      </w:r>
      <w:proofErr w:type="spellStart"/>
      <w:r w:rsidRPr="00C903AF">
        <w:rPr>
          <w:rFonts w:ascii="Calibri" w:hAnsi="Calibri" w:cs="Calibri"/>
        </w:rPr>
        <w:t>Pzp</w:t>
      </w:r>
      <w:proofErr w:type="spellEnd"/>
      <w:r w:rsidRPr="00C903AF">
        <w:rPr>
          <w:rFonts w:ascii="Calibri" w:hAnsi="Calibri" w:cs="Calibri"/>
        </w:rPr>
        <w:t>.</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postanowienia niezgodne z art. 463 ustawy </w:t>
      </w:r>
      <w:proofErr w:type="spellStart"/>
      <w:r w:rsidRPr="00C903AF">
        <w:rPr>
          <w:rFonts w:ascii="Calibri" w:hAnsi="Calibri" w:cs="Calibri"/>
        </w:rPr>
        <w:t>Pzp</w:t>
      </w:r>
      <w:proofErr w:type="spellEnd"/>
      <w:r w:rsidRPr="00C903AF">
        <w:rPr>
          <w:rFonts w:ascii="Calibri" w:hAnsi="Calibri"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t>
      </w:r>
      <w:r w:rsidRPr="00C903AF">
        <w:rPr>
          <w:rFonts w:ascii="Calibri" w:hAnsi="Calibri" w:cs="Calibri"/>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903AF">
        <w:rPr>
          <w:rFonts w:ascii="Calibri" w:hAnsi="Calibri" w:cs="Calibri"/>
        </w:rPr>
        <w:t>Pzp</w:t>
      </w:r>
      <w:proofErr w:type="spellEnd"/>
      <w:r w:rsidRPr="00C903AF">
        <w:rPr>
          <w:rFonts w:ascii="Calibri" w:hAnsi="Calibri" w:cs="Calibri"/>
        </w:rPr>
        <w:t>.</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047C6502"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 (</w:t>
      </w:r>
      <w:r w:rsidRPr="00C61A05">
        <w:rPr>
          <w:rFonts w:ascii="Calibri" w:hAnsi="Calibri" w:cs="Calibri"/>
          <w:color w:val="000000" w:themeColor="text1"/>
        </w:rPr>
        <w:t xml:space="preserve">wzór załącznik nr </w:t>
      </w:r>
      <w:r w:rsidR="00607EE7">
        <w:rPr>
          <w:rFonts w:ascii="Calibri" w:hAnsi="Calibri" w:cs="Calibri"/>
          <w:color w:val="000000" w:themeColor="text1"/>
        </w:rPr>
        <w:t>4</w:t>
      </w:r>
      <w:r w:rsidRPr="00C61A05">
        <w:rPr>
          <w:rFonts w:ascii="Calibri" w:hAnsi="Calibri" w:cs="Calibri"/>
          <w:color w:val="000000" w:themeColor="text1"/>
        </w:rPr>
        <w:t xml:space="preserve"> do </w:t>
      </w:r>
      <w:r w:rsidR="00607EE7">
        <w:rPr>
          <w:rFonts w:ascii="Calibri" w:hAnsi="Calibri" w:cs="Calibri"/>
          <w:color w:val="000000" w:themeColor="text1"/>
        </w:rPr>
        <w:t>umowy</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lastRenderedPageBreak/>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 60</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 xml:space="preserve">iający wyznaczy stosowny termin do usunięcia wady lub usterki, po uprzednim </w:t>
      </w:r>
      <w:r w:rsidR="008A33F3" w:rsidRPr="00C903AF">
        <w:rPr>
          <w:rFonts w:ascii="Calibri" w:hAnsi="Calibri" w:cs="Calibri"/>
        </w:rPr>
        <w:lastRenderedPageBreak/>
        <w:t>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61048DEF" w14:textId="112E2062" w:rsidR="00710C9E" w:rsidRPr="00347970" w:rsidRDefault="000E2CD5" w:rsidP="00347970">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Za wykonanie przedmiotu </w:t>
      </w:r>
      <w:r w:rsidR="00120CCA">
        <w:rPr>
          <w:rFonts w:ascii="Calibri" w:hAnsi="Calibri" w:cs="Calibri"/>
          <w:color w:val="000000" w:themeColor="text1"/>
        </w:rPr>
        <w:t>umowy</w:t>
      </w:r>
      <w:r w:rsidRPr="00B92F3E">
        <w:rPr>
          <w:rFonts w:ascii="Calibri" w:hAnsi="Calibri" w:cs="Calibri"/>
          <w:color w:val="000000" w:themeColor="text1"/>
        </w:rPr>
        <w:t xml:space="preserve">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lastRenderedPageBreak/>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2401715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wszystkich podwykonawców robót budowlanych oraz ich podwykonawców, jak również</w:t>
      </w:r>
      <w:r w:rsidRPr="00020F49">
        <w:rPr>
          <w:bCs/>
          <w:sz w:val="24"/>
          <w:szCs w:val="24"/>
          <w:lang w:eastAsia="ar-SA"/>
        </w:rPr>
        <w:t xml:space="preserve"> </w:t>
      </w:r>
      <w:r w:rsidRPr="00020F49">
        <w:rPr>
          <w:sz w:val="24"/>
          <w:szCs w:val="24"/>
        </w:rPr>
        <w:t>usługodawców i dostawców, podpisane 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61A9106D"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13 i 14</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 xml:space="preserve">nie dokona </w:t>
      </w:r>
      <w:r w:rsidRPr="00020F49">
        <w:rPr>
          <w:sz w:val="24"/>
          <w:szCs w:val="24"/>
        </w:rPr>
        <w:lastRenderedPageBreak/>
        <w:t>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6BF2F1A2"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00120CCA">
        <w:rPr>
          <w:rFonts w:ascii="Calibri" w:hAnsi="Calibri" w:cs="Calibri"/>
        </w:rPr>
        <w:t xml:space="preserve"> ust. 3</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lastRenderedPageBreak/>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C903AF">
        <w:rPr>
          <w:sz w:val="24"/>
          <w:szCs w:val="24"/>
        </w:rPr>
        <w:lastRenderedPageBreak/>
        <w:t>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4531E72C" w:rsidR="00E26A24" w:rsidRPr="00C903AF" w:rsidRDefault="00E26A24" w:rsidP="00065BF2">
      <w:pPr>
        <w:pStyle w:val="Akapitzlist"/>
        <w:numPr>
          <w:ilvl w:val="0"/>
          <w:numId w:val="36"/>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497AAF33" w14:textId="65ED5D57" w:rsidR="00E26A24" w:rsidRPr="00C903AF" w:rsidRDefault="00E26A24" w:rsidP="00065BF2">
      <w:pPr>
        <w:numPr>
          <w:ilvl w:val="0"/>
          <w:numId w:val="36"/>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 xml:space="preserve">niniejszym udziela gwarancji i rękojmi w zakresie określonym w § </w:t>
      </w:r>
      <w:r w:rsidR="008D7424">
        <w:rPr>
          <w:rFonts w:ascii="Calibri" w:eastAsia="Calibri" w:hAnsi="Calibri" w:cs="Calibri"/>
        </w:rPr>
        <w:t>6</w:t>
      </w:r>
      <w:r w:rsidRPr="00C903AF">
        <w:rPr>
          <w:rFonts w:ascii="Calibri" w:eastAsia="Calibri" w:hAnsi="Calibri" w:cs="Calibri"/>
        </w:rPr>
        <w:t xml:space="preserve"> Umowy na część zobowiązania wykonanego przed odstąpieniem od Umowy.</w:t>
      </w:r>
      <w:r w:rsidRPr="00C903AF">
        <w:rPr>
          <w:rFonts w:ascii="Calibri" w:eastAsia="Calibri" w:hAnsi="Calibri" w:cs="Calibri"/>
          <w:b/>
          <w:bCs/>
        </w:rPr>
        <w:t xml:space="preserve"> </w:t>
      </w:r>
    </w:p>
    <w:p w14:paraId="02A0053B" w14:textId="77777777" w:rsidR="006F476F" w:rsidRPr="00C903AF" w:rsidRDefault="006F476F" w:rsidP="00065BF2">
      <w:pPr>
        <w:numPr>
          <w:ilvl w:val="0"/>
          <w:numId w:val="36"/>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4FF569C5" w14:textId="0E9EAA29" w:rsidR="00E26A24" w:rsidRPr="00C903AF" w:rsidRDefault="00E26A24" w:rsidP="00065BF2">
      <w:pPr>
        <w:numPr>
          <w:ilvl w:val="0"/>
          <w:numId w:val="36"/>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związku z zastosowaniem klauzuli społecznej na podstawie art. 95 ustawy </w:t>
      </w:r>
      <w:proofErr w:type="spellStart"/>
      <w:r w:rsidRPr="00572520">
        <w:rPr>
          <w:rFonts w:ascii="Calibri" w:hAnsi="Calibri" w:cs="Calibri"/>
        </w:rPr>
        <w:t>Pzp</w:t>
      </w:r>
      <w:proofErr w:type="spellEnd"/>
      <w:r w:rsidRPr="00572520">
        <w:rPr>
          <w:rFonts w:ascii="Calibri" w:hAnsi="Calibri" w:cs="Calibr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w:t>
      </w:r>
      <w:r w:rsidR="00203EAE" w:rsidRPr="00572520">
        <w:rPr>
          <w:rFonts w:ascii="Calibri" w:hAnsi="Calibri" w:cs="Calibri"/>
        </w:rPr>
        <w:lastRenderedPageBreak/>
        <w:t xml:space="preserve">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aktualnych oświadczeń i dokumentów, o których mowa w ust. 2 umowy,</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w:t>
      </w:r>
      <w:r w:rsidRPr="00C903AF">
        <w:rPr>
          <w:rFonts w:ascii="Calibri" w:hAnsi="Calibri" w:cs="Calibri"/>
        </w:rPr>
        <w:lastRenderedPageBreak/>
        <w:t>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lastRenderedPageBreak/>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6EFE69A1"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807A1E">
        <w:rPr>
          <w:sz w:val="24"/>
          <w:szCs w:val="24"/>
        </w:rPr>
        <w:t>1</w:t>
      </w:r>
      <w:r w:rsidR="00347970">
        <w:rPr>
          <w:sz w:val="24"/>
          <w:szCs w:val="24"/>
        </w:rPr>
        <w:t>00</w:t>
      </w:r>
      <w:r w:rsidR="00011789" w:rsidRPr="00EB1C54">
        <w:rPr>
          <w:sz w:val="24"/>
          <w:szCs w:val="24"/>
        </w:rPr>
        <w:t>.000,00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01438F08" w14:textId="01BA6418" w:rsidR="00354142" w:rsidRPr="00807A1E" w:rsidRDefault="00354142" w:rsidP="00807A1E">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w:t>
      </w:r>
      <w:r w:rsidR="00996ED1" w:rsidRPr="00807A1E">
        <w:rPr>
          <w:rFonts w:ascii="Calibri" w:hAnsi="Calibri" w:cs="Calibri"/>
        </w:rPr>
        <w:t>bezpieczenia przez cały okres realizacji niniejszej Umowy,</w:t>
      </w:r>
      <w:r w:rsidRPr="00807A1E">
        <w:rPr>
          <w:rFonts w:ascii="Calibri" w:hAnsi="Calibri" w:cs="Calibri"/>
        </w:rPr>
        <w:t xml:space="preserve"> </w:t>
      </w:r>
      <w:r w:rsidR="00996ED1" w:rsidRPr="00807A1E">
        <w:rPr>
          <w:rFonts w:ascii="Calibri" w:hAnsi="Calibri" w:cs="Calibri"/>
        </w:rPr>
        <w:t>Z</w:t>
      </w:r>
      <w:r w:rsidRPr="00807A1E">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Wykonawca oświadcza, że przed złożeniem oferty w przedmiotowym postępowaniu zapoznał się ze wszystkimi warunkami lokalizacyjnymi, terenowymi i realizacyjnymi i uwzględnił je w wynagrodzeniu ryczałtowym. Wykonawca oświadcza ponadto, że otrzymał od Zamawiającego </w:t>
      </w:r>
      <w:r w:rsidRPr="00C903AF">
        <w:rPr>
          <w:rFonts w:ascii="Calibri" w:hAnsi="Calibri" w:cs="Calibri"/>
        </w:rPr>
        <w:lastRenderedPageBreak/>
        <w:t>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lastRenderedPageBreak/>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14020DAD"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w:t>
      </w:r>
      <w:r w:rsidR="00347970">
        <w:rPr>
          <w:rFonts w:ascii="Calibri" w:hAnsi="Calibri" w:cs="Calibri"/>
        </w:rPr>
        <w:t>2</w:t>
      </w:r>
      <w:r w:rsidR="00050A24">
        <w:rPr>
          <w:rFonts w:ascii="Calibri" w:hAnsi="Calibri" w:cs="Calibri"/>
        </w:rPr>
        <w:t xml:space="preserve"> r. poz. 1</w:t>
      </w:r>
      <w:r w:rsidR="00347970">
        <w:rPr>
          <w:rFonts w:ascii="Calibri" w:hAnsi="Calibri" w:cs="Calibri"/>
        </w:rPr>
        <w:t>710</w:t>
      </w:r>
      <w:r w:rsidR="000570D9">
        <w:rPr>
          <w:rFonts w:ascii="Calibri" w:hAnsi="Calibri" w:cs="Calibri"/>
        </w:rPr>
        <w:t>, ze zm.</w:t>
      </w:r>
      <w:r w:rsidRPr="00C903AF">
        <w:rPr>
          <w:rFonts w:ascii="Calibri" w:hAnsi="Calibri" w:cs="Calibri"/>
        </w:rPr>
        <w:t xml:space="preserve">), „ustawa </w:t>
      </w:r>
      <w:proofErr w:type="spellStart"/>
      <w:r w:rsidRPr="00C903AF">
        <w:rPr>
          <w:rFonts w:ascii="Calibri" w:hAnsi="Calibri" w:cs="Calibri"/>
        </w:rPr>
        <w:t>Pzp</w:t>
      </w:r>
      <w:proofErr w:type="spellEnd"/>
      <w:r w:rsidRPr="00C903AF">
        <w:rPr>
          <w:rFonts w:ascii="Calibri" w:hAnsi="Calibri" w:cs="Calibri"/>
        </w:rPr>
        <w:t>”;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C903AF">
        <w:rPr>
          <w:bCs/>
          <w:color w:val="000000" w:themeColor="text1"/>
          <w:sz w:val="24"/>
          <w:szCs w:val="24"/>
        </w:rPr>
        <w:t>Pzp</w:t>
      </w:r>
      <w:proofErr w:type="spellEnd"/>
      <w:r w:rsidRPr="00C903AF">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028E5FA" w14:textId="77777777" w:rsidR="007D7154" w:rsidRPr="007D7154"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Pani/Pana dane osobowe będą przechowywane, zgodnie z art. 78 ustawy </w:t>
      </w:r>
      <w:proofErr w:type="spellStart"/>
      <w:r w:rsidRPr="00C903AF">
        <w:rPr>
          <w:bCs/>
          <w:color w:val="000000" w:themeColor="text1"/>
          <w:sz w:val="24"/>
          <w:szCs w:val="24"/>
        </w:rPr>
        <w:t>Pzp</w:t>
      </w:r>
      <w:proofErr w:type="spellEnd"/>
      <w:r w:rsidRPr="00C903AF">
        <w:rPr>
          <w:bCs/>
          <w:color w:val="000000" w:themeColor="text1"/>
          <w:sz w:val="24"/>
          <w:szCs w:val="24"/>
        </w:rPr>
        <w:t>, przez okres 4 lat od dnia zakończenia postępowania o udzielenie zamówienia,</w:t>
      </w:r>
    </w:p>
    <w:p w14:paraId="6EA776D6" w14:textId="13F52F6B"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019948AE"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7085DB5A"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1EB6541E" w14:textId="77777777" w:rsidR="00E26A24" w:rsidRPr="00C903AF" w:rsidRDefault="00E26A24" w:rsidP="00C903AF">
      <w:pPr>
        <w:spacing w:before="120" w:after="120" w:line="288" w:lineRule="auto"/>
        <w:jc w:val="both"/>
        <w:rPr>
          <w:rFonts w:ascii="Calibri" w:hAnsi="Calibri" w:cs="Calibri"/>
        </w:rPr>
      </w:pPr>
    </w:p>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lastRenderedPageBreak/>
        <w:t>Harmonogram rzeczow</w:t>
      </w:r>
      <w:r w:rsidR="00AA6444">
        <w:rPr>
          <w:color w:val="000000" w:themeColor="text1"/>
          <w:sz w:val="24"/>
          <w:szCs w:val="24"/>
        </w:rPr>
        <w:t>y</w:t>
      </w:r>
      <w:r w:rsidR="00550794">
        <w:rPr>
          <w:color w:val="000000" w:themeColor="text1"/>
          <w:sz w:val="24"/>
          <w:szCs w:val="24"/>
        </w:rPr>
        <w:t>,</w:t>
      </w:r>
    </w:p>
    <w:p w14:paraId="60DE8A6A" w14:textId="6E4E3E4E"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r w:rsidR="00550794">
        <w:rPr>
          <w:color w:val="000000" w:themeColor="text1"/>
          <w:sz w:val="24"/>
          <w:szCs w:val="24"/>
        </w:rPr>
        <w:t>.</w:t>
      </w:r>
    </w:p>
    <w:p w14:paraId="08C4115F"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64DB1498" w14:textId="77777777" w:rsidR="00E26A24" w:rsidRDefault="00E26A24" w:rsidP="00C903AF">
      <w:pPr>
        <w:autoSpaceDE w:val="0"/>
        <w:autoSpaceDN w:val="0"/>
        <w:adjustRightInd w:val="0"/>
        <w:spacing w:before="120" w:after="120" w:line="288" w:lineRule="auto"/>
        <w:rPr>
          <w:rFonts w:ascii="Calibri" w:hAnsi="Calibri" w:cs="Calibri"/>
          <w:b/>
          <w:bCs/>
        </w:rPr>
      </w:pPr>
    </w:p>
    <w:p w14:paraId="1C894BFA" w14:textId="77777777" w:rsidR="000E6ECD" w:rsidRDefault="000E6ECD" w:rsidP="00C903AF">
      <w:pPr>
        <w:autoSpaceDE w:val="0"/>
        <w:autoSpaceDN w:val="0"/>
        <w:adjustRightInd w:val="0"/>
        <w:spacing w:before="120" w:after="120" w:line="288" w:lineRule="auto"/>
        <w:rPr>
          <w:rFonts w:ascii="Calibri" w:hAnsi="Calibri" w:cs="Calibri"/>
          <w:b/>
          <w:bCs/>
        </w:rPr>
      </w:pPr>
    </w:p>
    <w:p w14:paraId="38538C59" w14:textId="77777777" w:rsidR="00E14F26" w:rsidRDefault="00E14F26" w:rsidP="000E6ECD">
      <w:pPr>
        <w:tabs>
          <w:tab w:val="center" w:pos="4536"/>
        </w:tabs>
        <w:spacing w:before="120" w:after="120" w:line="288" w:lineRule="auto"/>
        <w:rPr>
          <w:rFonts w:ascii="Calibri" w:hAnsi="Calibri" w:cs="Calibri"/>
          <w:b/>
          <w:bCs/>
        </w:rPr>
      </w:pPr>
    </w:p>
    <w:p w14:paraId="26D105E2" w14:textId="5CBD61FA" w:rsidR="000E6ECD" w:rsidRPr="00C903AF" w:rsidRDefault="000E6ECD" w:rsidP="000E6ECD">
      <w:pPr>
        <w:tabs>
          <w:tab w:val="center" w:pos="4536"/>
        </w:tabs>
        <w:spacing w:before="120" w:after="120" w:line="288" w:lineRule="auto"/>
        <w:rPr>
          <w:rFonts w:ascii="Calibri" w:hAnsi="Calibri" w:cs="Calibri"/>
        </w:rPr>
      </w:pPr>
      <w:r w:rsidRPr="00C903AF">
        <w:rPr>
          <w:rFonts w:ascii="Calibri" w:hAnsi="Calibri" w:cs="Calibri"/>
          <w:b/>
        </w:rPr>
        <w:t xml:space="preserve">Załącznik </w:t>
      </w:r>
      <w:r w:rsidRPr="00572520">
        <w:rPr>
          <w:rFonts w:ascii="Calibri" w:hAnsi="Calibri" w:cs="Calibri"/>
          <w:b/>
        </w:rPr>
        <w:t xml:space="preserve">nr   </w:t>
      </w:r>
      <w:r w:rsidR="00392C15">
        <w:rPr>
          <w:rFonts w:ascii="Calibri" w:hAnsi="Calibri" w:cs="Calibri"/>
          <w:b/>
        </w:rPr>
        <w:t>4</w:t>
      </w:r>
      <w:r w:rsidRPr="00572520">
        <w:rPr>
          <w:rFonts w:ascii="Calibri" w:hAnsi="Calibri" w:cs="Calibri"/>
          <w:b/>
        </w:rPr>
        <w:t xml:space="preserve"> do</w:t>
      </w:r>
      <w:r w:rsidRPr="00C903AF">
        <w:rPr>
          <w:rFonts w:ascii="Calibri" w:hAnsi="Calibri" w:cs="Calibri"/>
          <w:b/>
        </w:rPr>
        <w:t xml:space="preserve"> umowy – wzór protokołu</w:t>
      </w:r>
      <w:r w:rsidRPr="00C903AF">
        <w:rPr>
          <w:rFonts w:ascii="Calibri" w:hAnsi="Calibri" w:cs="Calibri"/>
          <w:b/>
        </w:rPr>
        <w:tab/>
      </w:r>
      <w:r>
        <w:rPr>
          <w:rFonts w:ascii="Calibri" w:hAnsi="Calibri" w:cs="Calibri"/>
          <w:b/>
        </w:rPr>
        <w:t xml:space="preserve"> </w:t>
      </w:r>
      <w:r w:rsidRPr="00C903AF">
        <w:rPr>
          <w:rFonts w:ascii="Calibri" w:hAnsi="Calibri" w:cs="Calibri"/>
          <w:b/>
        </w:rPr>
        <w:t>odbioru końcowego</w:t>
      </w:r>
      <w:r w:rsidRPr="00C903AF">
        <w:rPr>
          <w:rFonts w:ascii="Calibri" w:hAnsi="Calibri" w:cs="Calibri"/>
          <w:b/>
        </w:rPr>
        <w:tab/>
        <w:t xml:space="preserve">                                                                    </w:t>
      </w:r>
    </w:p>
    <w:p w14:paraId="3BDB8319"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 xml:space="preserve">                                                                                                </w:t>
      </w:r>
    </w:p>
    <w:p w14:paraId="6F41214F"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Protokół  odbioru końcowego robót</w:t>
      </w:r>
    </w:p>
    <w:p w14:paraId="30A7BBA0" w14:textId="77777777" w:rsidR="000E6ECD" w:rsidRPr="00C903AF" w:rsidRDefault="000E6ECD" w:rsidP="000E6ECD">
      <w:pPr>
        <w:spacing w:before="120" w:after="120" w:line="288" w:lineRule="auto"/>
        <w:jc w:val="center"/>
        <w:rPr>
          <w:rFonts w:ascii="Calibri" w:hAnsi="Calibri" w:cs="Calibri"/>
        </w:rPr>
      </w:pPr>
      <w:r>
        <w:rPr>
          <w:rFonts w:ascii="Calibri" w:hAnsi="Calibri" w:cs="Calibri"/>
        </w:rPr>
        <w:t>s</w:t>
      </w:r>
      <w:r w:rsidRPr="00C903AF">
        <w:rPr>
          <w:rFonts w:ascii="Calibri" w:hAnsi="Calibri" w:cs="Calibri"/>
        </w:rPr>
        <w:t>pisany w dniu.............. 20……. roku</w:t>
      </w:r>
    </w:p>
    <w:p w14:paraId="2DD5C091"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 xml:space="preserve"> I .</w:t>
      </w:r>
      <w:r>
        <w:rPr>
          <w:rFonts w:ascii="Calibri" w:hAnsi="Calibri" w:cs="Calibri"/>
          <w:b/>
        </w:rPr>
        <w:t xml:space="preserve"> Ogólna charakterystyka robót :</w:t>
      </w:r>
    </w:p>
    <w:p w14:paraId="7C49538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Nazwa i adres zadania : ..........................................................................................................</w:t>
      </w:r>
      <w:r>
        <w:rPr>
          <w:rFonts w:ascii="Calibri" w:hAnsi="Calibri" w:cs="Calibri"/>
        </w:rPr>
        <w:t>....</w:t>
      </w:r>
    </w:p>
    <w:p w14:paraId="2416BF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B5FC03"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3B91CF6A"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63CEE4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 …………………………………………………………………………………</w:t>
      </w:r>
      <w:r>
        <w:rPr>
          <w:rFonts w:ascii="Calibri" w:hAnsi="Calibri" w:cs="Calibri"/>
        </w:rPr>
        <w:t>……………………………….</w:t>
      </w:r>
    </w:p>
    <w:p w14:paraId="13230DA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w:t>
      </w:r>
      <w:r>
        <w:rPr>
          <w:rFonts w:ascii="Calibri" w:hAnsi="Calibri" w:cs="Calibri"/>
        </w:rPr>
        <w:t>......................</w:t>
      </w:r>
    </w:p>
    <w:p w14:paraId="42CE9E7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0BA3532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Zamawiający : …</w:t>
      </w:r>
      <w:r>
        <w:rPr>
          <w:rFonts w:ascii="Calibri" w:hAnsi="Calibri" w:cs="Calibri"/>
        </w:rPr>
        <w:t>……………………………………………………………………………………………………………………….</w:t>
      </w:r>
    </w:p>
    <w:p w14:paraId="13B9603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4. Wykonawca ( Przekazujący ) : ……………………………………………………………………</w:t>
      </w:r>
      <w:r>
        <w:rPr>
          <w:rFonts w:ascii="Calibri" w:hAnsi="Calibri" w:cs="Calibri"/>
        </w:rPr>
        <w:t>………………………………</w:t>
      </w:r>
    </w:p>
    <w:p w14:paraId="49AD43D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11A1B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A7501C8"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 Powołan</w:t>
      </w:r>
      <w:r>
        <w:rPr>
          <w:rFonts w:ascii="Calibri" w:hAnsi="Calibri" w:cs="Calibri"/>
          <w:b/>
        </w:rPr>
        <w:t xml:space="preserve">ie komisji odbioru końcowego : </w:t>
      </w:r>
    </w:p>
    <w:p w14:paraId="15D220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393606A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w:t>
      </w:r>
      <w:r>
        <w:rPr>
          <w:rFonts w:ascii="Calibri" w:hAnsi="Calibri" w:cs="Calibri"/>
        </w:rPr>
        <w:t xml:space="preserve"> dnia........................ .</w:t>
      </w:r>
    </w:p>
    <w:p w14:paraId="68AAE074" w14:textId="017C71D9"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2. Komisja powołana </w:t>
      </w:r>
      <w:r w:rsidR="00392C15">
        <w:rPr>
          <w:rFonts w:ascii="Calibri" w:hAnsi="Calibri" w:cs="Calibri"/>
        </w:rPr>
        <w:t>Zarządzeniem Wójta</w:t>
      </w:r>
      <w:r w:rsidRPr="00C903AF">
        <w:rPr>
          <w:rFonts w:ascii="Calibri" w:hAnsi="Calibri" w:cs="Calibri"/>
        </w:rPr>
        <w:t xml:space="preserve"> Nr…... ……………………………………………………………… z dnia ………  w składzie : ( imię, nazwisko, stanow</w:t>
      </w:r>
      <w:r>
        <w:rPr>
          <w:rFonts w:ascii="Calibri" w:hAnsi="Calibri" w:cs="Calibri"/>
        </w:rPr>
        <w:t>isko, jednostka organizacyjna )</w:t>
      </w:r>
    </w:p>
    <w:p w14:paraId="7E71B886"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Przewodniczący : ………………………………………………………………………………</w:t>
      </w:r>
    </w:p>
    <w:p w14:paraId="6BC0EC94"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Członkowie :</w:t>
      </w:r>
    </w:p>
    <w:p w14:paraId="6340EC5D" w14:textId="77777777" w:rsidR="000E6ECD" w:rsidRPr="00C903AF" w:rsidRDefault="000E6ECD" w:rsidP="000E6ECD">
      <w:pPr>
        <w:spacing w:before="120" w:after="120" w:line="288" w:lineRule="auto"/>
        <w:ind w:left="720"/>
        <w:rPr>
          <w:rFonts w:ascii="Calibri" w:hAnsi="Calibri" w:cs="Calibri"/>
        </w:rPr>
      </w:pPr>
      <w:r w:rsidRPr="00C903AF">
        <w:rPr>
          <w:rFonts w:ascii="Calibri" w:hAnsi="Calibri" w:cs="Calibri"/>
        </w:rPr>
        <w:t>…………………………………………………………………………………………………………………………………………………………………………………………………………………………………………………………………………………………</w:t>
      </w:r>
      <w:r w:rsidRPr="00C903AF">
        <w:rPr>
          <w:rFonts w:ascii="Calibri" w:hAnsi="Calibri" w:cs="Calibri"/>
        </w:rPr>
        <w:lastRenderedPageBreak/>
        <w:t>……………………………………………………………………………………………………………………………………………………</w:t>
      </w:r>
    </w:p>
    <w:p w14:paraId="4CB89C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przy udziale :</w:t>
      </w:r>
    </w:p>
    <w:p w14:paraId="616074F6" w14:textId="77777777" w:rsidR="000E6ECD" w:rsidRPr="00C903AF" w:rsidRDefault="000E6ECD" w:rsidP="000E6ECD">
      <w:pPr>
        <w:spacing w:before="120" w:after="120" w:line="288" w:lineRule="auto"/>
        <w:rPr>
          <w:rFonts w:ascii="Calibri" w:hAnsi="Calibri" w:cs="Calibri"/>
        </w:rPr>
      </w:pPr>
    </w:p>
    <w:p w14:paraId="4C73FDD3"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Inspektora nadzoru budowlanego : ………………………………………………………</w:t>
      </w:r>
    </w:p>
    <w:p w14:paraId="18DD562E"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Kierownika budowy : ………………………………………………………………………….</w:t>
      </w:r>
    </w:p>
    <w:p w14:paraId="7E3FE3F8"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Przedstawiciela Wykonawcy : ……………………………………………………………..</w:t>
      </w:r>
    </w:p>
    <w:p w14:paraId="7419A9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178144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55314FA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5FC9FB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Komisji dokonującej odbioru końcowego zostały przedł</w:t>
      </w:r>
      <w:r>
        <w:rPr>
          <w:rFonts w:ascii="Calibri" w:hAnsi="Calibri" w:cs="Calibri"/>
        </w:rPr>
        <w:t>ożone następujące dokumenty :</w:t>
      </w:r>
    </w:p>
    <w:p w14:paraId="62BFA08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Zamawiającego :</w:t>
      </w:r>
    </w:p>
    <w:p w14:paraId="6C7E0E4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 xml:space="preserve"> </w:t>
      </w:r>
    </w:p>
    <w:p w14:paraId="3AF736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Wykonawcy :</w:t>
      </w:r>
    </w:p>
    <w:p w14:paraId="38EDE6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19B85B76"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III. Ustalenia komisji</w:t>
      </w:r>
      <w:r>
        <w:rPr>
          <w:rFonts w:ascii="Calibri" w:hAnsi="Calibri" w:cs="Calibri"/>
          <w:b/>
        </w:rPr>
        <w:t xml:space="preserve"> dotyczące przedmiotu odbioru :</w:t>
      </w:r>
    </w:p>
    <w:p w14:paraId="5099901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Pr>
          <w:rFonts w:ascii="Calibri" w:hAnsi="Calibri" w:cs="Calibri"/>
        </w:rPr>
        <w:t xml:space="preserve">talacji komisja ustaliła, że : </w:t>
      </w:r>
    </w:p>
    <w:p w14:paraId="2E38999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4C6A1A24" w14:textId="77777777" w:rsidR="000E6ECD" w:rsidRPr="00C903AF" w:rsidRDefault="000E6ECD" w:rsidP="000E6ECD">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C903AF"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C903AF" w:rsidRDefault="000E6ECD" w:rsidP="00050A24">
            <w:pPr>
              <w:keepNext/>
              <w:spacing w:before="120" w:after="120" w:line="288" w:lineRule="auto"/>
              <w:jc w:val="center"/>
              <w:outlineLvl w:val="1"/>
              <w:rPr>
                <w:rFonts w:ascii="Calibri" w:hAnsi="Calibri" w:cs="Calibri"/>
                <w:b/>
              </w:rPr>
            </w:pPr>
            <w:r w:rsidRPr="00C903AF">
              <w:rPr>
                <w:rFonts w:ascii="Calibri" w:hAnsi="Calibri" w:cs="Calibri"/>
                <w:b/>
              </w:rPr>
              <w:t>Jedn.</w:t>
            </w:r>
          </w:p>
          <w:p w14:paraId="58DA592A"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Uwagi</w:t>
            </w:r>
          </w:p>
        </w:tc>
      </w:tr>
      <w:tr w:rsidR="000E6ECD" w:rsidRPr="00C903AF"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C903AF" w:rsidRDefault="000E6ECD" w:rsidP="00050A24">
            <w:pPr>
              <w:spacing w:before="120" w:after="120" w:line="288" w:lineRule="auto"/>
              <w:rPr>
                <w:rFonts w:ascii="Calibri" w:hAnsi="Calibri" w:cs="Calibri"/>
              </w:rPr>
            </w:pPr>
          </w:p>
        </w:tc>
      </w:tr>
      <w:tr w:rsidR="000E6ECD" w:rsidRPr="00C903AF"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C903AF" w:rsidRDefault="000E6ECD" w:rsidP="00050A24">
            <w:pPr>
              <w:spacing w:before="120" w:after="120" w:line="288" w:lineRule="auto"/>
              <w:rPr>
                <w:rFonts w:ascii="Calibri" w:hAnsi="Calibri" w:cs="Calibri"/>
              </w:rPr>
            </w:pPr>
          </w:p>
        </w:tc>
      </w:tr>
      <w:tr w:rsidR="000E6ECD" w:rsidRPr="00C903AF"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C903AF" w:rsidRDefault="000E6ECD" w:rsidP="00050A24">
            <w:pPr>
              <w:spacing w:before="120" w:after="120" w:line="288" w:lineRule="auto"/>
              <w:rPr>
                <w:rFonts w:ascii="Calibri" w:hAnsi="Calibri" w:cs="Calibri"/>
              </w:rPr>
            </w:pPr>
          </w:p>
        </w:tc>
      </w:tr>
      <w:tr w:rsidR="000E6ECD" w:rsidRPr="00C903AF"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C903AF" w:rsidRDefault="000E6ECD" w:rsidP="00050A24">
            <w:pPr>
              <w:spacing w:before="120" w:after="120" w:line="288" w:lineRule="auto"/>
              <w:rPr>
                <w:rFonts w:ascii="Calibri" w:hAnsi="Calibri" w:cs="Calibri"/>
              </w:rPr>
            </w:pPr>
          </w:p>
        </w:tc>
      </w:tr>
      <w:tr w:rsidR="000E6ECD" w:rsidRPr="00C903AF"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C903AF" w:rsidRDefault="000E6ECD" w:rsidP="00050A24">
            <w:pPr>
              <w:spacing w:before="120" w:after="120" w:line="288" w:lineRule="auto"/>
              <w:rPr>
                <w:rFonts w:ascii="Calibri" w:hAnsi="Calibri" w:cs="Calibri"/>
              </w:rPr>
            </w:pPr>
          </w:p>
        </w:tc>
      </w:tr>
      <w:tr w:rsidR="000E6ECD" w:rsidRPr="00C903AF"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C903AF" w:rsidRDefault="000E6ECD" w:rsidP="00050A24">
            <w:pPr>
              <w:spacing w:before="120" w:after="120" w:line="288" w:lineRule="auto"/>
              <w:rPr>
                <w:rFonts w:ascii="Calibri" w:hAnsi="Calibri" w:cs="Calibri"/>
              </w:rPr>
            </w:pPr>
          </w:p>
        </w:tc>
      </w:tr>
      <w:tr w:rsidR="000E6ECD" w:rsidRPr="00C903AF"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C903AF" w:rsidRDefault="000E6ECD" w:rsidP="00050A24">
            <w:pPr>
              <w:spacing w:before="120" w:after="120" w:line="288" w:lineRule="auto"/>
              <w:rPr>
                <w:rFonts w:ascii="Calibri" w:hAnsi="Calibri" w:cs="Calibri"/>
              </w:rPr>
            </w:pPr>
          </w:p>
        </w:tc>
      </w:tr>
      <w:tr w:rsidR="000E6ECD" w:rsidRPr="00C903AF"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C903AF" w:rsidRDefault="000E6ECD" w:rsidP="00050A24">
            <w:pPr>
              <w:spacing w:before="120" w:after="120" w:line="288" w:lineRule="auto"/>
              <w:rPr>
                <w:rFonts w:ascii="Calibri" w:hAnsi="Calibri" w:cs="Calibri"/>
              </w:rPr>
            </w:pPr>
          </w:p>
        </w:tc>
      </w:tr>
      <w:tr w:rsidR="000E6ECD" w:rsidRPr="00C903AF"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C903AF" w:rsidRDefault="000E6ECD" w:rsidP="00050A24">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C903AF" w:rsidRDefault="000E6ECD" w:rsidP="00050A24">
            <w:pPr>
              <w:spacing w:before="120" w:after="120" w:line="288" w:lineRule="auto"/>
              <w:rPr>
                <w:rFonts w:ascii="Calibri" w:hAnsi="Calibri" w:cs="Calibri"/>
              </w:rPr>
            </w:pPr>
          </w:p>
        </w:tc>
      </w:tr>
    </w:tbl>
    <w:p w14:paraId="71565A43" w14:textId="77777777" w:rsidR="000E6ECD" w:rsidRPr="00C903AF" w:rsidRDefault="000E6ECD" w:rsidP="000E6ECD">
      <w:pPr>
        <w:spacing w:before="120" w:after="120" w:line="288" w:lineRule="auto"/>
        <w:rPr>
          <w:rFonts w:ascii="Calibri" w:hAnsi="Calibri" w:cs="Calibri"/>
        </w:rPr>
      </w:pPr>
    </w:p>
    <w:p w14:paraId="18D1AC6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został wykonany w okresie od ……………..do............................</w:t>
      </w:r>
    </w:p>
    <w:p w14:paraId="3ED0EDF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046468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w:t>
      </w:r>
      <w:r>
        <w:rPr>
          <w:rFonts w:ascii="Calibri" w:hAnsi="Calibri" w:cs="Calibri"/>
        </w:rPr>
        <w:t>dokumentacją projektową</w:t>
      </w:r>
      <w:r w:rsidRPr="00C903AF">
        <w:rPr>
          <w:rFonts w:ascii="Calibri" w:hAnsi="Calibri" w:cs="Calibri"/>
        </w:rPr>
        <w:t>, zmiany nie</w:t>
      </w:r>
      <w:r w:rsidRPr="00C903AF">
        <w:rPr>
          <w:rFonts w:ascii="Calibri" w:hAnsi="Calibri" w:cs="Calibri"/>
          <w:vertAlign w:val="superscript"/>
        </w:rPr>
        <w:t>*)/</w:t>
      </w:r>
      <w:r w:rsidRPr="00C903AF">
        <w:rPr>
          <w:rFonts w:ascii="Calibri" w:hAnsi="Calibri" w:cs="Calibri"/>
        </w:rPr>
        <w:t xml:space="preserve"> zostały uwzględnione i omówione w </w:t>
      </w:r>
      <w:r>
        <w:rPr>
          <w:rFonts w:ascii="Calibri" w:hAnsi="Calibri" w:cs="Calibri"/>
        </w:rPr>
        <w:t>dokumentacji powykonawczej</w:t>
      </w:r>
      <w:r w:rsidRPr="00C903AF">
        <w:rPr>
          <w:rFonts w:ascii="Calibri" w:hAnsi="Calibri" w:cs="Calibri"/>
        </w:rPr>
        <w:t>.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530C26B8"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p>
    <w:p w14:paraId="143648E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019844AE"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498F6A80"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1DF59F8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 xml:space="preserve">.................................................................................................................................................  </w:t>
      </w:r>
    </w:p>
    <w:p w14:paraId="72F68424"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7638417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6733DA0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4B40251F"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76DCE349" w14:textId="77777777" w:rsidR="000E6ECD" w:rsidRPr="00C903AF" w:rsidRDefault="000E6ECD" w:rsidP="000E6ECD">
      <w:pPr>
        <w:spacing w:before="120" w:after="120" w:line="288" w:lineRule="auto"/>
        <w:ind w:left="240"/>
        <w:rPr>
          <w:rFonts w:ascii="Calibri" w:hAnsi="Calibri" w:cs="Calibri"/>
        </w:rPr>
      </w:pPr>
      <w:r w:rsidRPr="00C903AF">
        <w:rPr>
          <w:rFonts w:ascii="Calibri" w:hAnsi="Calibri" w:cs="Calibri"/>
        </w:rPr>
        <w:t xml:space="preserve">   ..........................................................................................................................................</w:t>
      </w:r>
    </w:p>
    <w:p w14:paraId="13085D3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42ED880F" w14:textId="77777777" w:rsidR="000E6ECD" w:rsidRPr="00C903AF" w:rsidRDefault="000E6ECD" w:rsidP="000E6ECD">
      <w:pPr>
        <w:spacing w:before="120" w:after="120" w:line="288" w:lineRule="auto"/>
        <w:ind w:firstLine="357"/>
        <w:rPr>
          <w:rFonts w:ascii="Calibri" w:hAnsi="Calibri" w:cs="Calibri"/>
        </w:rPr>
      </w:pPr>
      <w:r>
        <w:rPr>
          <w:rFonts w:ascii="Calibri" w:hAnsi="Calibri" w:cs="Calibri"/>
        </w:rPr>
        <w:t>d</w:t>
      </w:r>
      <w:r w:rsidRPr="00C903AF">
        <w:rPr>
          <w:rFonts w:ascii="Calibri" w:hAnsi="Calibri" w:cs="Calibri"/>
        </w:rPr>
        <w:t>)</w:t>
      </w:r>
      <w:r w:rsidRPr="00C903AF">
        <w:rPr>
          <w:rFonts w:ascii="Calibri" w:hAnsi="Calibri" w:cs="Calibri"/>
        </w:rPr>
        <w:tab/>
        <w:t>inwestycja nie posiada żadnych wad</w:t>
      </w:r>
    </w:p>
    <w:p w14:paraId="2D89894F" w14:textId="77777777" w:rsidR="000E6ECD" w:rsidRPr="00C903AF" w:rsidRDefault="000E6ECD" w:rsidP="000E6ECD">
      <w:pPr>
        <w:spacing w:before="120" w:after="120" w:line="288" w:lineRule="auto"/>
        <w:ind w:left="357"/>
        <w:rPr>
          <w:rFonts w:ascii="Calibri" w:hAnsi="Calibri" w:cs="Calibri"/>
        </w:rPr>
      </w:pPr>
      <w:r>
        <w:rPr>
          <w:rFonts w:ascii="Calibri" w:hAnsi="Calibri" w:cs="Calibri"/>
        </w:rPr>
        <w:t>e</w:t>
      </w:r>
      <w:r w:rsidRPr="00C903AF">
        <w:rPr>
          <w:rFonts w:ascii="Calibri" w:hAnsi="Calibri" w:cs="Calibri"/>
        </w:rPr>
        <w:t>)</w:t>
      </w:r>
      <w:r w:rsidRPr="00C903AF">
        <w:rPr>
          <w:rFonts w:ascii="Calibri" w:hAnsi="Calibri" w:cs="Calibri"/>
        </w:rPr>
        <w:tab/>
        <w:t xml:space="preserve">jakość wykonanych robót i użytych materiałów ocenia się na bardzo dobrą, dobrą,  </w:t>
      </w:r>
    </w:p>
    <w:p w14:paraId="106557B8" w14:textId="77777777" w:rsidR="000E6ECD" w:rsidRPr="00C903AF" w:rsidRDefault="000E6ECD" w:rsidP="000E6ECD">
      <w:pPr>
        <w:spacing w:before="120" w:after="120" w:line="288" w:lineRule="auto"/>
        <w:ind w:left="357"/>
        <w:rPr>
          <w:rFonts w:ascii="Calibri" w:hAnsi="Calibri" w:cs="Calibri"/>
        </w:rPr>
      </w:pPr>
      <w:r w:rsidRPr="00C903AF">
        <w:rPr>
          <w:rFonts w:ascii="Calibri" w:hAnsi="Calibri" w:cs="Calibri"/>
        </w:rPr>
        <w:t xml:space="preserve">     dostateczną )* odpowiednie skreślić.</w:t>
      </w:r>
    </w:p>
    <w:p w14:paraId="1AE2F44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0FC21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roofErr w:type="spellStart"/>
      <w:r w:rsidRPr="00C903AF">
        <w:rPr>
          <w:rFonts w:ascii="Calibri" w:hAnsi="Calibri" w:cs="Calibri"/>
        </w:rPr>
        <w:t>ppkt</w:t>
      </w:r>
      <w:proofErr w:type="spellEnd"/>
      <w:r w:rsidRPr="00C903AF">
        <w:rPr>
          <w:rFonts w:ascii="Calibri" w:hAnsi="Calibri" w:cs="Calibri"/>
        </w:rPr>
        <w:t xml:space="preserve"> a, Wykonawca obniża wa</w:t>
      </w:r>
      <w:r>
        <w:rPr>
          <w:rFonts w:ascii="Calibri" w:hAnsi="Calibri" w:cs="Calibri"/>
        </w:rPr>
        <w:t>rtość robót o kwotę ………………  zł.</w:t>
      </w:r>
    </w:p>
    <w:p w14:paraId="2415A6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xml:space="preserve">6. Wady stwierdzone przez komisję  w pkt. 4  </w:t>
      </w:r>
      <w:proofErr w:type="spellStart"/>
      <w:r w:rsidRPr="00C903AF">
        <w:rPr>
          <w:rFonts w:ascii="Calibri" w:hAnsi="Calibri" w:cs="Calibri"/>
        </w:rPr>
        <w:t>ppkt</w:t>
      </w:r>
      <w:proofErr w:type="spellEnd"/>
      <w:r w:rsidRPr="00C903AF">
        <w:rPr>
          <w:rFonts w:ascii="Calibri" w:hAnsi="Calibri" w:cs="Calibri"/>
        </w:rPr>
        <w:t xml:space="preserve">. c Wykonawca zobowiązuje się usunąć         </w:t>
      </w:r>
    </w:p>
    <w:p w14:paraId="6DA4F580" w14:textId="77777777" w:rsidR="000E6ECD" w:rsidRPr="00C903AF" w:rsidRDefault="000E6ECD" w:rsidP="000E6ECD">
      <w:pPr>
        <w:spacing w:before="120" w:after="120" w:line="288" w:lineRule="auto"/>
        <w:ind w:left="60"/>
        <w:rPr>
          <w:rFonts w:ascii="Calibri" w:hAnsi="Calibri" w:cs="Calibri"/>
        </w:rPr>
      </w:pPr>
      <w:r w:rsidRPr="00C903AF">
        <w:rPr>
          <w:rFonts w:ascii="Calibri" w:hAnsi="Calibri" w:cs="Calibri"/>
        </w:rPr>
        <w:t xml:space="preserve">    w terminie do dni</w:t>
      </w:r>
      <w:r>
        <w:rPr>
          <w:rFonts w:ascii="Calibri" w:hAnsi="Calibri" w:cs="Calibri"/>
        </w:rPr>
        <w:t>a............................ .</w:t>
      </w:r>
    </w:p>
    <w:p w14:paraId="6C6B18F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63AAE53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2E299068" w14:textId="77777777" w:rsidR="000E6ECD" w:rsidRPr="00C903AF" w:rsidRDefault="000E6ECD" w:rsidP="000E6ECD">
      <w:pPr>
        <w:numPr>
          <w:ilvl w:val="0"/>
          <w:numId w:val="21"/>
        </w:numPr>
        <w:spacing w:before="120" w:after="120" w:line="288" w:lineRule="auto"/>
        <w:rPr>
          <w:rFonts w:ascii="Calibri" w:hAnsi="Calibri" w:cs="Calibri"/>
        </w:rPr>
      </w:pPr>
      <w:r w:rsidRPr="00C903AF">
        <w:rPr>
          <w:rFonts w:ascii="Calibri" w:hAnsi="Calibri" w:cs="Calibri"/>
        </w:rPr>
        <w:t xml:space="preserve">Okres gwarancji trwa ………  miesięcy </w:t>
      </w:r>
      <w:r w:rsidRPr="0064708A">
        <w:rPr>
          <w:rFonts w:ascii="Calibri" w:hAnsi="Calibri" w:cs="Calibri"/>
          <w:color w:val="000000" w:themeColor="text1"/>
        </w:rPr>
        <w:t>licząc od daty dokonan</w:t>
      </w:r>
      <w:r>
        <w:rPr>
          <w:rFonts w:ascii="Calibri" w:hAnsi="Calibri" w:cs="Calibri"/>
          <w:color w:val="000000" w:themeColor="text1"/>
        </w:rPr>
        <w:t xml:space="preserve">ia odbioru końcowego robót. </w:t>
      </w:r>
      <w:r w:rsidRPr="00C903AF">
        <w:rPr>
          <w:rFonts w:ascii="Calibri" w:hAnsi="Calibri" w:cs="Calibri"/>
        </w:rPr>
        <w:t>Wykonawca jest zobowiązany usunąć na własny koszt wszelkie wady stwierdzone protokolarnie w ciągu okresu gwarancji i rękojmi przez Zamawiającego, Wykonawcę.</w:t>
      </w:r>
    </w:p>
    <w:p w14:paraId="0B95BC8D"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0A6F2DB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663A6E32" w14:textId="77777777" w:rsidR="000E6ECD" w:rsidRDefault="000E6ECD" w:rsidP="000E6ECD">
      <w:pPr>
        <w:spacing w:before="120" w:after="120" w:line="288" w:lineRule="auto"/>
        <w:rPr>
          <w:rFonts w:ascii="Calibri" w:hAnsi="Calibri" w:cs="Calibri"/>
        </w:rPr>
      </w:pPr>
      <w:r w:rsidRPr="00C903AF">
        <w:rPr>
          <w:rFonts w:ascii="Calibri" w:hAnsi="Calibri" w:cs="Calibri"/>
        </w:rPr>
        <w:t xml:space="preserve">................................................................................................................................................................................................................................................................................................................................................................................................................................................................................................................................................................................................................................................................ </w:t>
      </w:r>
    </w:p>
    <w:p w14:paraId="6AA2596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Podpisy uczestników odbioru końcowego :</w:t>
      </w:r>
    </w:p>
    <w:p w14:paraId="714C3A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Przewodniczący Komisji</w:t>
      </w:r>
    </w:p>
    <w:p w14:paraId="1468680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046C288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Członkowie Komisji:</w:t>
      </w:r>
    </w:p>
    <w:p w14:paraId="445B247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7930B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F30DE0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0C2665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CDC1EF8"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39CFF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903225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848ACE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371E29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Inspektor nadzoru budowlanego :</w:t>
      </w:r>
    </w:p>
    <w:p w14:paraId="1B2D0E4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2A8A27B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Kierownik budowy : </w:t>
      </w:r>
    </w:p>
    <w:p w14:paraId="11217FF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D376905" w14:textId="77777777" w:rsidR="000E6ECD" w:rsidRPr="00C903AF" w:rsidRDefault="000E6ECD" w:rsidP="000E6ECD">
      <w:pPr>
        <w:spacing w:before="120" w:after="120" w:line="288" w:lineRule="auto"/>
        <w:rPr>
          <w:rFonts w:ascii="Calibri" w:hAnsi="Calibri" w:cs="Calibri"/>
        </w:rPr>
      </w:pPr>
    </w:p>
    <w:p w14:paraId="61C4BE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Wykonawca :</w:t>
      </w:r>
    </w:p>
    <w:p w14:paraId="53CA651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 ………………………………………..</w:t>
      </w:r>
    </w:p>
    <w:p w14:paraId="1695091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E8B4445" w14:textId="77777777" w:rsidR="000E6ECD" w:rsidRPr="00C903AF" w:rsidRDefault="000E6ECD" w:rsidP="000E6ECD">
      <w:pPr>
        <w:spacing w:before="120" w:after="120" w:line="288" w:lineRule="auto"/>
        <w:rPr>
          <w:rFonts w:ascii="Calibri" w:hAnsi="Calibri" w:cs="Calibri"/>
        </w:rPr>
      </w:pPr>
    </w:p>
    <w:p w14:paraId="6FC70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w:t>
      </w:r>
    </w:p>
    <w:p w14:paraId="41810DD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0EFBE64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70BD8249" w14:textId="77777777" w:rsidR="000E6ECD" w:rsidRPr="00C903AF" w:rsidRDefault="000E6ECD" w:rsidP="000E6ECD">
      <w:pPr>
        <w:spacing w:before="120" w:after="120" w:line="288" w:lineRule="auto"/>
        <w:rPr>
          <w:rFonts w:ascii="Calibri" w:hAnsi="Calibri" w:cs="Calibri"/>
        </w:rPr>
      </w:pPr>
    </w:p>
    <w:p w14:paraId="313C2494" w14:textId="1E283414" w:rsidR="000E6ECD" w:rsidRDefault="000E6ECD" w:rsidP="000E6ECD">
      <w:pPr>
        <w:spacing w:before="120" w:after="120" w:line="288" w:lineRule="auto"/>
        <w:rPr>
          <w:rFonts w:ascii="Calibri" w:hAnsi="Calibri" w:cs="Calibri"/>
          <w:i/>
        </w:rPr>
      </w:pPr>
      <w:r w:rsidRPr="00C903AF">
        <w:rPr>
          <w:rFonts w:ascii="Calibri" w:hAnsi="Calibri" w:cs="Calibri"/>
          <w:i/>
        </w:rPr>
        <w:t>*) Niepotrzebne skreślić</w:t>
      </w:r>
    </w:p>
    <w:p w14:paraId="0762971F" w14:textId="6C4C338C" w:rsidR="00392C15" w:rsidRDefault="00392C15" w:rsidP="000E6ECD">
      <w:pPr>
        <w:spacing w:before="120" w:after="120" w:line="288" w:lineRule="auto"/>
        <w:rPr>
          <w:rFonts w:ascii="Calibri" w:hAnsi="Calibri" w:cs="Calibri"/>
          <w:i/>
        </w:rPr>
      </w:pPr>
    </w:p>
    <w:p w14:paraId="42627BA8" w14:textId="572EAC94" w:rsidR="00392C15" w:rsidRDefault="00392C15" w:rsidP="000E6ECD">
      <w:pPr>
        <w:spacing w:before="120" w:after="120" w:line="288" w:lineRule="auto"/>
        <w:rPr>
          <w:rFonts w:ascii="Calibri" w:hAnsi="Calibri" w:cs="Calibri"/>
          <w:i/>
        </w:rPr>
      </w:pPr>
    </w:p>
    <w:p w14:paraId="349F8DB9" w14:textId="680CB185" w:rsidR="00392C15" w:rsidRDefault="00392C15" w:rsidP="000E6ECD">
      <w:pPr>
        <w:spacing w:before="120" w:after="120" w:line="288" w:lineRule="auto"/>
        <w:rPr>
          <w:rFonts w:ascii="Calibri" w:hAnsi="Calibri" w:cs="Calibri"/>
          <w:i/>
        </w:rPr>
      </w:pPr>
    </w:p>
    <w:p w14:paraId="4A0327D0" w14:textId="761B30FF" w:rsidR="00392C15" w:rsidRDefault="00392C15" w:rsidP="000E6ECD">
      <w:pPr>
        <w:spacing w:before="120" w:after="120" w:line="288" w:lineRule="auto"/>
        <w:rPr>
          <w:rFonts w:ascii="Calibri" w:hAnsi="Calibri" w:cs="Calibri"/>
          <w:i/>
        </w:rPr>
      </w:pPr>
    </w:p>
    <w:p w14:paraId="0C33B00F" w14:textId="35F5E805" w:rsidR="00392C15" w:rsidRDefault="00392C15" w:rsidP="000E6ECD">
      <w:pPr>
        <w:spacing w:before="120" w:after="120" w:line="288" w:lineRule="auto"/>
        <w:rPr>
          <w:rFonts w:ascii="Calibri" w:hAnsi="Calibri" w:cs="Calibri"/>
          <w:i/>
        </w:rPr>
      </w:pPr>
    </w:p>
    <w:p w14:paraId="35D2E6FA" w14:textId="76F3D285" w:rsidR="00392C15" w:rsidRDefault="00392C15" w:rsidP="000E6ECD">
      <w:pPr>
        <w:spacing w:before="120" w:after="120" w:line="288" w:lineRule="auto"/>
        <w:rPr>
          <w:rFonts w:ascii="Calibri" w:hAnsi="Calibri" w:cs="Calibri"/>
          <w:i/>
        </w:rPr>
      </w:pPr>
    </w:p>
    <w:p w14:paraId="02E02005" w14:textId="6B392247" w:rsidR="00392C15" w:rsidRDefault="00392C15" w:rsidP="000E6ECD">
      <w:pPr>
        <w:spacing w:before="120" w:after="120" w:line="288" w:lineRule="auto"/>
        <w:rPr>
          <w:rFonts w:ascii="Calibri" w:hAnsi="Calibri" w:cs="Calibri"/>
          <w:i/>
        </w:rPr>
      </w:pPr>
    </w:p>
    <w:p w14:paraId="09E4DC0F" w14:textId="2BDAE2F9" w:rsidR="00392C15" w:rsidRDefault="00392C15" w:rsidP="000E6ECD">
      <w:pPr>
        <w:spacing w:before="120" w:after="120" w:line="288" w:lineRule="auto"/>
        <w:rPr>
          <w:rFonts w:ascii="Calibri" w:hAnsi="Calibri" w:cs="Calibri"/>
          <w:i/>
        </w:rPr>
      </w:pPr>
    </w:p>
    <w:p w14:paraId="074234CA" w14:textId="11EFE40E" w:rsidR="00392C15" w:rsidRDefault="00392C15" w:rsidP="000E6ECD">
      <w:pPr>
        <w:spacing w:before="120" w:after="120" w:line="288" w:lineRule="auto"/>
        <w:rPr>
          <w:rFonts w:ascii="Calibri" w:hAnsi="Calibri" w:cs="Calibri"/>
          <w:i/>
        </w:rPr>
      </w:pPr>
    </w:p>
    <w:p w14:paraId="3B0CA92E" w14:textId="6FC3171C" w:rsidR="00392C15" w:rsidRDefault="00392C15" w:rsidP="000E6ECD">
      <w:pPr>
        <w:spacing w:before="120" w:after="120" w:line="288" w:lineRule="auto"/>
        <w:rPr>
          <w:rFonts w:ascii="Calibri" w:hAnsi="Calibri" w:cs="Calibri"/>
          <w:i/>
        </w:rPr>
      </w:pPr>
    </w:p>
    <w:p w14:paraId="2A5A7F5D" w14:textId="6CD4E5BA" w:rsidR="00392C15" w:rsidRDefault="00392C15" w:rsidP="000E6ECD">
      <w:pPr>
        <w:spacing w:before="120" w:after="120" w:line="288" w:lineRule="auto"/>
        <w:rPr>
          <w:rFonts w:ascii="Calibri" w:hAnsi="Calibri" w:cs="Calibri"/>
          <w:i/>
        </w:rPr>
      </w:pPr>
    </w:p>
    <w:p w14:paraId="3E7E13B2" w14:textId="05C668B6" w:rsidR="00392C15" w:rsidRDefault="00392C15" w:rsidP="000E6ECD">
      <w:pPr>
        <w:spacing w:before="120" w:after="120" w:line="288" w:lineRule="auto"/>
        <w:rPr>
          <w:rFonts w:ascii="Calibri" w:hAnsi="Calibri" w:cs="Calibri"/>
          <w:i/>
        </w:rPr>
      </w:pPr>
    </w:p>
    <w:p w14:paraId="27ABC7D0" w14:textId="041D4B29" w:rsidR="00392C15" w:rsidRDefault="00392C15" w:rsidP="000E6ECD">
      <w:pPr>
        <w:spacing w:before="120" w:after="120" w:line="288" w:lineRule="auto"/>
        <w:rPr>
          <w:rFonts w:ascii="Calibri" w:hAnsi="Calibri" w:cs="Calibri"/>
          <w:i/>
        </w:rPr>
      </w:pPr>
    </w:p>
    <w:p w14:paraId="72D91A24" w14:textId="0DCCC467" w:rsidR="00392C15" w:rsidRDefault="00392C15" w:rsidP="000E6ECD">
      <w:pPr>
        <w:spacing w:before="120" w:after="120" w:line="288" w:lineRule="auto"/>
        <w:rPr>
          <w:rFonts w:ascii="Calibri" w:hAnsi="Calibri" w:cs="Calibri"/>
          <w:i/>
        </w:rPr>
      </w:pPr>
    </w:p>
    <w:p w14:paraId="274E8DAC" w14:textId="3FF22C67" w:rsidR="00131E3C" w:rsidRDefault="00131E3C" w:rsidP="00C903AF">
      <w:pPr>
        <w:autoSpaceDE w:val="0"/>
        <w:autoSpaceDN w:val="0"/>
        <w:adjustRightInd w:val="0"/>
        <w:spacing w:before="120" w:after="120" w:line="288" w:lineRule="auto"/>
        <w:rPr>
          <w:rFonts w:ascii="Calibri" w:hAnsi="Calibri" w:cs="Calibri"/>
          <w:i/>
        </w:rPr>
      </w:pPr>
    </w:p>
    <w:p w14:paraId="489E4F39" w14:textId="7C521572" w:rsidR="00392C15" w:rsidRDefault="00392C15" w:rsidP="00C903AF">
      <w:pPr>
        <w:autoSpaceDE w:val="0"/>
        <w:autoSpaceDN w:val="0"/>
        <w:adjustRightInd w:val="0"/>
        <w:spacing w:before="120" w:after="120" w:line="288" w:lineRule="auto"/>
        <w:rPr>
          <w:rFonts w:ascii="Calibri" w:hAnsi="Calibri" w:cs="Calibri"/>
          <w:i/>
        </w:rPr>
      </w:pPr>
    </w:p>
    <w:p w14:paraId="740DAB26" w14:textId="4B6BD102" w:rsidR="00392C15" w:rsidRDefault="00392C15" w:rsidP="00C903AF">
      <w:pPr>
        <w:autoSpaceDE w:val="0"/>
        <w:autoSpaceDN w:val="0"/>
        <w:adjustRightInd w:val="0"/>
        <w:spacing w:before="120" w:after="120" w:line="288" w:lineRule="auto"/>
        <w:rPr>
          <w:rFonts w:ascii="Calibri" w:hAnsi="Calibri" w:cs="Calibri"/>
          <w:i/>
        </w:rPr>
      </w:pP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 xml:space="preserve">Sporządziła: Anastazja </w:t>
      </w:r>
      <w:proofErr w:type="spellStart"/>
      <w:r w:rsidRPr="00392C15">
        <w:rPr>
          <w:i/>
          <w:sz w:val="20"/>
          <w:szCs w:val="20"/>
        </w:rPr>
        <w:t>Dzbik</w:t>
      </w:r>
      <w:proofErr w:type="spellEnd"/>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47F0B90F"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01DA" w14:textId="77777777" w:rsidR="00452C58" w:rsidRDefault="00452C58" w:rsidP="00E26A24">
      <w:r>
        <w:separator/>
      </w:r>
    </w:p>
  </w:endnote>
  <w:endnote w:type="continuationSeparator" w:id="0">
    <w:p w14:paraId="1CF1B4DA" w14:textId="77777777" w:rsidR="00452C58" w:rsidRDefault="00452C58"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1EE5" w14:textId="77777777" w:rsidR="00452C58" w:rsidRDefault="00452C58" w:rsidP="00E26A24">
      <w:r>
        <w:separator/>
      </w:r>
    </w:p>
  </w:footnote>
  <w:footnote w:type="continuationSeparator" w:id="0">
    <w:p w14:paraId="107670F2" w14:textId="77777777" w:rsidR="00452C58" w:rsidRDefault="00452C58"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9"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5"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1"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5"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4"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1"/>
    <w:lvlOverride w:ilvl="0">
      <w:startOverride w:val="1"/>
    </w:lvlOverride>
  </w:num>
  <w:num w:numId="2" w16cid:durableId="1266427315">
    <w:abstractNumId w:val="82"/>
    <w:lvlOverride w:ilvl="0">
      <w:startOverride w:val="1"/>
    </w:lvlOverride>
  </w:num>
  <w:num w:numId="3" w16cid:durableId="806164766">
    <w:abstractNumId w:val="46"/>
  </w:num>
  <w:num w:numId="4" w16cid:durableId="250238313">
    <w:abstractNumId w:val="135"/>
  </w:num>
  <w:num w:numId="5" w16cid:durableId="867991461">
    <w:abstractNumId w:val="114"/>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8"/>
  </w:num>
  <w:num w:numId="13" w16cid:durableId="1973248197">
    <w:abstractNumId w:val="42"/>
  </w:num>
  <w:num w:numId="14" w16cid:durableId="527834791">
    <w:abstractNumId w:val="127"/>
  </w:num>
  <w:num w:numId="15" w16cid:durableId="1038315470">
    <w:abstractNumId w:val="63"/>
  </w:num>
  <w:num w:numId="16" w16cid:durableId="703140464">
    <w:abstractNumId w:val="66"/>
  </w:num>
  <w:num w:numId="17" w16cid:durableId="1658797713">
    <w:abstractNumId w:val="116"/>
  </w:num>
  <w:num w:numId="18" w16cid:durableId="18972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8"/>
  </w:num>
  <w:num w:numId="27" w16cid:durableId="1543402412">
    <w:abstractNumId w:val="53"/>
  </w:num>
  <w:num w:numId="28" w16cid:durableId="1764758380">
    <w:abstractNumId w:val="61"/>
  </w:num>
  <w:num w:numId="29" w16cid:durableId="778262328">
    <w:abstractNumId w:val="93"/>
  </w:num>
  <w:num w:numId="30" w16cid:durableId="1616711924">
    <w:abstractNumId w:val="55"/>
  </w:num>
  <w:num w:numId="31" w16cid:durableId="592014919">
    <w:abstractNumId w:val="73"/>
  </w:num>
  <w:num w:numId="32" w16cid:durableId="1116753327">
    <w:abstractNumId w:val="150"/>
  </w:num>
  <w:num w:numId="33" w16cid:durableId="1361055208">
    <w:abstractNumId w:val="57"/>
  </w:num>
  <w:num w:numId="34" w16cid:durableId="491261366">
    <w:abstractNumId w:val="131"/>
  </w:num>
  <w:num w:numId="35" w16cid:durableId="628165303">
    <w:abstractNumId w:val="142"/>
  </w:num>
  <w:num w:numId="36" w16cid:durableId="2121487798">
    <w:abstractNumId w:val="128"/>
  </w:num>
  <w:num w:numId="37" w16cid:durableId="410809423">
    <w:abstractNumId w:val="81"/>
  </w:num>
  <w:num w:numId="38" w16cid:durableId="20790764">
    <w:abstractNumId w:val="77"/>
  </w:num>
  <w:num w:numId="39" w16cid:durableId="1100569805">
    <w:abstractNumId w:val="10"/>
  </w:num>
  <w:num w:numId="40" w16cid:durableId="286090742">
    <w:abstractNumId w:val="133"/>
  </w:num>
  <w:num w:numId="41" w16cid:durableId="1778720116">
    <w:abstractNumId w:val="11"/>
  </w:num>
  <w:num w:numId="42" w16cid:durableId="1687633187">
    <w:abstractNumId w:val="48"/>
  </w:num>
  <w:num w:numId="43" w16cid:durableId="1704482208">
    <w:abstractNumId w:val="132"/>
  </w:num>
  <w:num w:numId="44" w16cid:durableId="839277533">
    <w:abstractNumId w:val="126"/>
  </w:num>
  <w:num w:numId="45" w16cid:durableId="1181168206">
    <w:abstractNumId w:val="147"/>
  </w:num>
  <w:num w:numId="46" w16cid:durableId="350690570">
    <w:abstractNumId w:val="83"/>
  </w:num>
  <w:num w:numId="47" w16cid:durableId="1472942723">
    <w:abstractNumId w:val="98"/>
  </w:num>
  <w:num w:numId="48" w16cid:durableId="862785278">
    <w:abstractNumId w:val="45"/>
  </w:num>
  <w:num w:numId="49" w16cid:durableId="735712747">
    <w:abstractNumId w:val="27"/>
  </w:num>
  <w:num w:numId="50" w16cid:durableId="697970641">
    <w:abstractNumId w:val="101"/>
  </w:num>
  <w:num w:numId="51" w16cid:durableId="127627232">
    <w:abstractNumId w:val="123"/>
  </w:num>
  <w:num w:numId="52" w16cid:durableId="627978199">
    <w:abstractNumId w:val="20"/>
  </w:num>
  <w:num w:numId="53" w16cid:durableId="1732460743">
    <w:abstractNumId w:val="137"/>
  </w:num>
  <w:num w:numId="54" w16cid:durableId="1321077416">
    <w:abstractNumId w:val="33"/>
  </w:num>
  <w:num w:numId="55" w16cid:durableId="1598706556">
    <w:abstractNumId w:val="75"/>
  </w:num>
  <w:num w:numId="56" w16cid:durableId="334236199">
    <w:abstractNumId w:val="112"/>
  </w:num>
  <w:num w:numId="57" w16cid:durableId="781874891">
    <w:abstractNumId w:val="64"/>
  </w:num>
  <w:num w:numId="58" w16cid:durableId="521894879">
    <w:abstractNumId w:val="65"/>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2"/>
  </w:num>
  <w:num w:numId="64" w16cid:durableId="278875359">
    <w:abstractNumId w:val="119"/>
  </w:num>
  <w:num w:numId="65" w16cid:durableId="816729238">
    <w:abstractNumId w:val="35"/>
  </w:num>
  <w:num w:numId="66" w16cid:durableId="1759667226">
    <w:abstractNumId w:val="21"/>
  </w:num>
  <w:num w:numId="67" w16cid:durableId="1332179844">
    <w:abstractNumId w:val="136"/>
  </w:num>
  <w:num w:numId="68" w16cid:durableId="71978370">
    <w:abstractNumId w:val="115"/>
  </w:num>
  <w:num w:numId="69" w16cid:durableId="831607436">
    <w:abstractNumId w:val="72"/>
  </w:num>
  <w:num w:numId="70" w16cid:durableId="1348096091">
    <w:abstractNumId w:val="106"/>
  </w:num>
  <w:num w:numId="71" w16cid:durableId="316542221">
    <w:abstractNumId w:val="54"/>
  </w:num>
  <w:num w:numId="72" w16cid:durableId="953488758">
    <w:abstractNumId w:val="47"/>
  </w:num>
  <w:num w:numId="73" w16cid:durableId="619918763">
    <w:abstractNumId w:val="100"/>
  </w:num>
  <w:num w:numId="74" w16cid:durableId="1549075536">
    <w:abstractNumId w:val="103"/>
  </w:num>
  <w:num w:numId="75" w16cid:durableId="1029530429">
    <w:abstractNumId w:val="39"/>
  </w:num>
  <w:num w:numId="76" w16cid:durableId="1951476399">
    <w:abstractNumId w:val="88"/>
  </w:num>
  <w:num w:numId="77" w16cid:durableId="1416508859">
    <w:abstractNumId w:val="151"/>
  </w:num>
  <w:num w:numId="78" w16cid:durableId="463546118">
    <w:abstractNumId w:val="153"/>
  </w:num>
  <w:num w:numId="79" w16cid:durableId="244068491">
    <w:abstractNumId w:val="145"/>
  </w:num>
  <w:num w:numId="80" w16cid:durableId="2056854673">
    <w:abstractNumId w:val="70"/>
  </w:num>
  <w:num w:numId="81" w16cid:durableId="160237832">
    <w:abstractNumId w:val="89"/>
  </w:num>
  <w:num w:numId="82" w16cid:durableId="1228688942">
    <w:abstractNumId w:val="9"/>
  </w:num>
  <w:num w:numId="83" w16cid:durableId="132673423">
    <w:abstractNumId w:val="52"/>
  </w:num>
  <w:num w:numId="84" w16cid:durableId="1395934640">
    <w:abstractNumId w:val="44"/>
  </w:num>
  <w:num w:numId="85" w16cid:durableId="1656497233">
    <w:abstractNumId w:val="140"/>
  </w:num>
  <w:num w:numId="86" w16cid:durableId="271137174">
    <w:abstractNumId w:val="80"/>
  </w:num>
  <w:num w:numId="87" w16cid:durableId="1822194277">
    <w:abstractNumId w:val="120"/>
  </w:num>
  <w:num w:numId="88" w16cid:durableId="361321917">
    <w:abstractNumId w:val="29"/>
  </w:num>
  <w:num w:numId="89" w16cid:durableId="1283801823">
    <w:abstractNumId w:val="125"/>
  </w:num>
  <w:num w:numId="90" w16cid:durableId="526254621">
    <w:abstractNumId w:val="58"/>
  </w:num>
  <w:num w:numId="91" w16cid:durableId="143593330">
    <w:abstractNumId w:val="85"/>
  </w:num>
  <w:num w:numId="92" w16cid:durableId="1193959598">
    <w:abstractNumId w:val="129"/>
  </w:num>
  <w:num w:numId="93" w16cid:durableId="855467007">
    <w:abstractNumId w:val="16"/>
  </w:num>
  <w:num w:numId="94" w16cid:durableId="1582329895">
    <w:abstractNumId w:val="121"/>
  </w:num>
  <w:num w:numId="95" w16cid:durableId="1054158071">
    <w:abstractNumId w:val="37"/>
  </w:num>
  <w:num w:numId="96" w16cid:durableId="1658145504">
    <w:abstractNumId w:val="139"/>
  </w:num>
  <w:num w:numId="97" w16cid:durableId="1602757425">
    <w:abstractNumId w:val="62"/>
  </w:num>
  <w:num w:numId="98" w16cid:durableId="914631146">
    <w:abstractNumId w:val="12"/>
  </w:num>
  <w:num w:numId="99" w16cid:durableId="1940332077">
    <w:abstractNumId w:val="15"/>
  </w:num>
  <w:num w:numId="100" w16cid:durableId="1484741422">
    <w:abstractNumId w:val="154"/>
  </w:num>
  <w:num w:numId="101" w16cid:durableId="671226821">
    <w:abstractNumId w:val="155"/>
  </w:num>
  <w:num w:numId="102" w16cid:durableId="1041595302">
    <w:abstractNumId w:val="6"/>
  </w:num>
  <w:num w:numId="103" w16cid:durableId="1880360440">
    <w:abstractNumId w:val="110"/>
  </w:num>
  <w:num w:numId="104" w16cid:durableId="1411780410">
    <w:abstractNumId w:val="143"/>
  </w:num>
  <w:num w:numId="105" w16cid:durableId="404228183">
    <w:abstractNumId w:val="144"/>
  </w:num>
  <w:num w:numId="106" w16cid:durableId="1792625185">
    <w:abstractNumId w:val="91"/>
  </w:num>
  <w:num w:numId="107" w16cid:durableId="1605262250">
    <w:abstractNumId w:val="19"/>
  </w:num>
  <w:num w:numId="108" w16cid:durableId="905141386">
    <w:abstractNumId w:val="124"/>
  </w:num>
  <w:num w:numId="109" w16cid:durableId="689798018">
    <w:abstractNumId w:val="31"/>
  </w:num>
  <w:num w:numId="110" w16cid:durableId="1271742153">
    <w:abstractNumId w:val="130"/>
  </w:num>
  <w:num w:numId="111" w16cid:durableId="500700060">
    <w:abstractNumId w:val="95"/>
  </w:num>
  <w:num w:numId="112" w16cid:durableId="2070111480">
    <w:abstractNumId w:val="51"/>
  </w:num>
  <w:num w:numId="113" w16cid:durableId="1733044385">
    <w:abstractNumId w:val="96"/>
  </w:num>
  <w:num w:numId="114" w16cid:durableId="1777749760">
    <w:abstractNumId w:val="146"/>
  </w:num>
  <w:num w:numId="115" w16cid:durableId="503472298">
    <w:abstractNumId w:val="25"/>
  </w:num>
  <w:num w:numId="116" w16cid:durableId="144276136">
    <w:abstractNumId w:val="7"/>
  </w:num>
  <w:num w:numId="117" w16cid:durableId="932516439">
    <w:abstractNumId w:val="122"/>
  </w:num>
  <w:num w:numId="118" w16cid:durableId="833107198">
    <w:abstractNumId w:val="104"/>
  </w:num>
  <w:num w:numId="119" w16cid:durableId="25177734">
    <w:abstractNumId w:val="108"/>
  </w:num>
  <w:num w:numId="120" w16cid:durableId="777875942">
    <w:abstractNumId w:val="28"/>
  </w:num>
  <w:num w:numId="121" w16cid:durableId="1168785437">
    <w:abstractNumId w:val="107"/>
  </w:num>
  <w:num w:numId="122" w16cid:durableId="428282693">
    <w:abstractNumId w:val="76"/>
  </w:num>
  <w:num w:numId="123" w16cid:durableId="636030677">
    <w:abstractNumId w:val="23"/>
  </w:num>
  <w:num w:numId="124" w16cid:durableId="1188132666">
    <w:abstractNumId w:val="84"/>
  </w:num>
  <w:num w:numId="125" w16cid:durableId="215050519">
    <w:abstractNumId w:val="86"/>
  </w:num>
  <w:num w:numId="126" w16cid:durableId="253441764">
    <w:abstractNumId w:val="56"/>
  </w:num>
  <w:num w:numId="127" w16cid:durableId="380207001">
    <w:abstractNumId w:val="22"/>
  </w:num>
  <w:num w:numId="128" w16cid:durableId="524098761">
    <w:abstractNumId w:val="97"/>
  </w:num>
  <w:num w:numId="129" w16cid:durableId="490678287">
    <w:abstractNumId w:val="87"/>
  </w:num>
  <w:num w:numId="130" w16cid:durableId="409623549">
    <w:abstractNumId w:val="36"/>
  </w:num>
  <w:num w:numId="131" w16cid:durableId="1907256614">
    <w:abstractNumId w:val="74"/>
  </w:num>
  <w:num w:numId="132" w16cid:durableId="120075849">
    <w:abstractNumId w:val="117"/>
  </w:num>
  <w:num w:numId="133" w16cid:durableId="815336919">
    <w:abstractNumId w:val="24"/>
  </w:num>
  <w:num w:numId="134" w16cid:durableId="2009403837">
    <w:abstractNumId w:val="102"/>
  </w:num>
  <w:num w:numId="135" w16cid:durableId="199392741">
    <w:abstractNumId w:val="34"/>
  </w:num>
  <w:num w:numId="136" w16cid:durableId="668679997">
    <w:abstractNumId w:val="79"/>
  </w:num>
  <w:num w:numId="137" w16cid:durableId="1545755235">
    <w:abstractNumId w:val="141"/>
  </w:num>
  <w:num w:numId="138" w16cid:durableId="75396789">
    <w:abstractNumId w:val="109"/>
  </w:num>
  <w:num w:numId="139" w16cid:durableId="850413339">
    <w:abstractNumId w:val="105"/>
  </w:num>
  <w:num w:numId="140" w16cid:durableId="866410569">
    <w:abstractNumId w:val="99"/>
  </w:num>
  <w:num w:numId="141" w16cid:durableId="2029209984">
    <w:abstractNumId w:val="67"/>
  </w:num>
  <w:num w:numId="142" w16cid:durableId="653605146">
    <w:abstractNumId w:val="59"/>
  </w:num>
  <w:num w:numId="143" w16cid:durableId="974335638">
    <w:abstractNumId w:val="50"/>
  </w:num>
  <w:num w:numId="144" w16cid:durableId="1440612471">
    <w:abstractNumId w:val="149"/>
  </w:num>
  <w:num w:numId="145" w16cid:durableId="172493427">
    <w:abstractNumId w:val="138"/>
  </w:num>
  <w:num w:numId="146" w16cid:durableId="630481477">
    <w:abstractNumId w:val="68"/>
  </w:num>
  <w:num w:numId="147" w16cid:durableId="1600135774">
    <w:abstractNumId w:val="152"/>
  </w:num>
  <w:num w:numId="148" w16cid:durableId="847912603">
    <w:abstractNumId w:val="3"/>
  </w:num>
  <w:num w:numId="149" w16cid:durableId="535505445">
    <w:abstractNumId w:val="18"/>
  </w:num>
  <w:num w:numId="150" w16cid:durableId="2133788243">
    <w:abstractNumId w:val="78"/>
  </w:num>
  <w:num w:numId="151" w16cid:durableId="1148550074">
    <w:abstractNumId w:val="78"/>
    <w:lvlOverride w:ilvl="0">
      <w:startOverride w:val="1"/>
    </w:lvlOverride>
  </w:num>
  <w:num w:numId="152" w16cid:durableId="888422580">
    <w:abstractNumId w:val="32"/>
  </w:num>
  <w:num w:numId="153" w16cid:durableId="910847767">
    <w:abstractNumId w:val="71"/>
  </w:num>
  <w:num w:numId="154" w16cid:durableId="1771120846">
    <w:abstractNumId w:val="60"/>
  </w:num>
  <w:num w:numId="155" w16cid:durableId="1589119880">
    <w:abstractNumId w:val="134"/>
  </w:num>
  <w:num w:numId="156" w16cid:durableId="1946427027">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0CCA"/>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B324C"/>
    <w:rsid w:val="002C092D"/>
    <w:rsid w:val="002C10CC"/>
    <w:rsid w:val="002C215E"/>
    <w:rsid w:val="002C3583"/>
    <w:rsid w:val="003037CA"/>
    <w:rsid w:val="0030524F"/>
    <w:rsid w:val="003307DF"/>
    <w:rsid w:val="00347970"/>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3F31"/>
    <w:rsid w:val="0040483B"/>
    <w:rsid w:val="00420176"/>
    <w:rsid w:val="004254E9"/>
    <w:rsid w:val="00446BA6"/>
    <w:rsid w:val="00452C58"/>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066"/>
    <w:rsid w:val="0050734D"/>
    <w:rsid w:val="00510840"/>
    <w:rsid w:val="00512343"/>
    <w:rsid w:val="00517AA5"/>
    <w:rsid w:val="00521637"/>
    <w:rsid w:val="00535E08"/>
    <w:rsid w:val="0054404A"/>
    <w:rsid w:val="0054495E"/>
    <w:rsid w:val="005449C6"/>
    <w:rsid w:val="00550794"/>
    <w:rsid w:val="00563561"/>
    <w:rsid w:val="00563FE9"/>
    <w:rsid w:val="00564124"/>
    <w:rsid w:val="00566D26"/>
    <w:rsid w:val="00572520"/>
    <w:rsid w:val="00575424"/>
    <w:rsid w:val="0059729D"/>
    <w:rsid w:val="005B07BB"/>
    <w:rsid w:val="005B46C1"/>
    <w:rsid w:val="005C2956"/>
    <w:rsid w:val="005E7097"/>
    <w:rsid w:val="005F07EA"/>
    <w:rsid w:val="005F1DF4"/>
    <w:rsid w:val="005F64EA"/>
    <w:rsid w:val="005F7E73"/>
    <w:rsid w:val="006010E1"/>
    <w:rsid w:val="00604246"/>
    <w:rsid w:val="00607EE7"/>
    <w:rsid w:val="00622D1B"/>
    <w:rsid w:val="00631D1F"/>
    <w:rsid w:val="00635732"/>
    <w:rsid w:val="006459CC"/>
    <w:rsid w:val="0064708A"/>
    <w:rsid w:val="0065325C"/>
    <w:rsid w:val="006571B8"/>
    <w:rsid w:val="006843F6"/>
    <w:rsid w:val="006913F7"/>
    <w:rsid w:val="006A398A"/>
    <w:rsid w:val="006B1194"/>
    <w:rsid w:val="006B616C"/>
    <w:rsid w:val="006E24C8"/>
    <w:rsid w:val="006E2745"/>
    <w:rsid w:val="006E39C9"/>
    <w:rsid w:val="006F476F"/>
    <w:rsid w:val="006F7436"/>
    <w:rsid w:val="00700615"/>
    <w:rsid w:val="0070611C"/>
    <w:rsid w:val="00710C9E"/>
    <w:rsid w:val="007119AA"/>
    <w:rsid w:val="00714218"/>
    <w:rsid w:val="007245BA"/>
    <w:rsid w:val="00736ED4"/>
    <w:rsid w:val="00740560"/>
    <w:rsid w:val="00754E45"/>
    <w:rsid w:val="007665A5"/>
    <w:rsid w:val="0076750A"/>
    <w:rsid w:val="00771616"/>
    <w:rsid w:val="00795F7D"/>
    <w:rsid w:val="007C604B"/>
    <w:rsid w:val="007D7154"/>
    <w:rsid w:val="0080134A"/>
    <w:rsid w:val="00803C26"/>
    <w:rsid w:val="008046EA"/>
    <w:rsid w:val="00804A07"/>
    <w:rsid w:val="00807A1E"/>
    <w:rsid w:val="00811B19"/>
    <w:rsid w:val="0081264B"/>
    <w:rsid w:val="00812DB6"/>
    <w:rsid w:val="00822D47"/>
    <w:rsid w:val="00834962"/>
    <w:rsid w:val="008438DB"/>
    <w:rsid w:val="00843A95"/>
    <w:rsid w:val="00862CE0"/>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5466"/>
    <w:rsid w:val="00967B18"/>
    <w:rsid w:val="00970B29"/>
    <w:rsid w:val="009759A1"/>
    <w:rsid w:val="00980544"/>
    <w:rsid w:val="00987231"/>
    <w:rsid w:val="00996ED1"/>
    <w:rsid w:val="009A0214"/>
    <w:rsid w:val="009B0DD2"/>
    <w:rsid w:val="009B10E8"/>
    <w:rsid w:val="009B4426"/>
    <w:rsid w:val="009C21FC"/>
    <w:rsid w:val="009C42DD"/>
    <w:rsid w:val="009E2615"/>
    <w:rsid w:val="009F5024"/>
    <w:rsid w:val="00A154B1"/>
    <w:rsid w:val="00A166C4"/>
    <w:rsid w:val="00A21EA0"/>
    <w:rsid w:val="00A257A0"/>
    <w:rsid w:val="00A36023"/>
    <w:rsid w:val="00A4407A"/>
    <w:rsid w:val="00A44CE1"/>
    <w:rsid w:val="00A53CD3"/>
    <w:rsid w:val="00A56401"/>
    <w:rsid w:val="00A65092"/>
    <w:rsid w:val="00A7220E"/>
    <w:rsid w:val="00A73E31"/>
    <w:rsid w:val="00A777AF"/>
    <w:rsid w:val="00A77EF7"/>
    <w:rsid w:val="00A8332B"/>
    <w:rsid w:val="00AA2182"/>
    <w:rsid w:val="00AA279E"/>
    <w:rsid w:val="00AA6444"/>
    <w:rsid w:val="00AA691D"/>
    <w:rsid w:val="00AB6B61"/>
    <w:rsid w:val="00AB7629"/>
    <w:rsid w:val="00AB79E3"/>
    <w:rsid w:val="00AC454D"/>
    <w:rsid w:val="00AC700E"/>
    <w:rsid w:val="00AD195B"/>
    <w:rsid w:val="00AE28FD"/>
    <w:rsid w:val="00AE3E7C"/>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E6099"/>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11D2D"/>
    <w:rsid w:val="00D317B1"/>
    <w:rsid w:val="00D454E2"/>
    <w:rsid w:val="00D468E9"/>
    <w:rsid w:val="00D51B1F"/>
    <w:rsid w:val="00D605FF"/>
    <w:rsid w:val="00D60DAF"/>
    <w:rsid w:val="00D60E3D"/>
    <w:rsid w:val="00D71199"/>
    <w:rsid w:val="00D76CD4"/>
    <w:rsid w:val="00D833C1"/>
    <w:rsid w:val="00D86C37"/>
    <w:rsid w:val="00DA18AB"/>
    <w:rsid w:val="00DA4467"/>
    <w:rsid w:val="00DA5BF2"/>
    <w:rsid w:val="00DC4DFD"/>
    <w:rsid w:val="00DC5028"/>
    <w:rsid w:val="00DE0C1C"/>
    <w:rsid w:val="00DE4C08"/>
    <w:rsid w:val="00DF24C0"/>
    <w:rsid w:val="00E02F62"/>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10AA8"/>
    <w:rsid w:val="00F1469A"/>
    <w:rsid w:val="00F17C79"/>
    <w:rsid w:val="00F20569"/>
    <w:rsid w:val="00F22D2E"/>
    <w:rsid w:val="00F265E6"/>
    <w:rsid w:val="00F26960"/>
    <w:rsid w:val="00F27A7D"/>
    <w:rsid w:val="00F43DEA"/>
    <w:rsid w:val="00F510C7"/>
    <w:rsid w:val="00F56AFD"/>
    <w:rsid w:val="00F60775"/>
    <w:rsid w:val="00F60A4C"/>
    <w:rsid w:val="00F6263A"/>
    <w:rsid w:val="00F81EA7"/>
    <w:rsid w:val="00F85F1F"/>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8636</Words>
  <Characters>51820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4</cp:revision>
  <cp:lastPrinted>2022-09-21T12:54:00Z</cp:lastPrinted>
  <dcterms:created xsi:type="dcterms:W3CDTF">2022-10-12T07:38:00Z</dcterms:created>
  <dcterms:modified xsi:type="dcterms:W3CDTF">2022-10-13T08:11:00Z</dcterms:modified>
</cp:coreProperties>
</file>